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7" w:rsidRDefault="009C4AC7" w:rsidP="008B4F98">
      <w:pPr>
        <w:rPr>
          <w:rFonts w:asciiTheme="minorHAnsi" w:hAnsiTheme="minorHAnsi"/>
          <w:b/>
        </w:rPr>
      </w:pPr>
    </w:p>
    <w:p w:rsidR="00BF2BD7" w:rsidRDefault="00BF2BD7" w:rsidP="00C75BE7">
      <w:pPr>
        <w:jc w:val="center"/>
        <w:rPr>
          <w:rFonts w:asciiTheme="minorHAnsi" w:hAnsiTheme="minorHAnsi"/>
          <w:b/>
        </w:rPr>
      </w:pPr>
    </w:p>
    <w:p w:rsidR="00F548F4" w:rsidRDefault="00F2461E" w:rsidP="00C75BE7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660C98">
        <w:rPr>
          <w:rFonts w:asciiTheme="minorHAnsi" w:hAnsiTheme="minorHAnsi"/>
          <w:b/>
        </w:rPr>
        <w:t>2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AF0DC1" w:rsidRDefault="003C4A0E" w:rsidP="00AF0D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</w:t>
      </w:r>
      <w:r w:rsidR="005F162B" w:rsidRPr="00AF0DC1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294393" w:rsidRPr="00AF0DC1" w:rsidRDefault="005F162B" w:rsidP="00AF0D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která se</w:t>
      </w:r>
      <w:r w:rsidR="00B450F5" w:rsidRPr="00AF0DC1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AF0DC1">
        <w:rPr>
          <w:rFonts w:asciiTheme="minorHAnsi" w:hAnsiTheme="minorHAnsi"/>
          <w:b/>
          <w:sz w:val="22"/>
          <w:szCs w:val="22"/>
        </w:rPr>
        <w:t xml:space="preserve">dne </w:t>
      </w:r>
      <w:r w:rsidR="00660C98" w:rsidRPr="00AF0DC1">
        <w:rPr>
          <w:rFonts w:asciiTheme="minorHAnsi" w:hAnsiTheme="minorHAnsi"/>
          <w:b/>
          <w:sz w:val="22"/>
          <w:szCs w:val="22"/>
        </w:rPr>
        <w:t>12</w:t>
      </w:r>
      <w:r w:rsidR="00803879" w:rsidRPr="00AF0DC1">
        <w:rPr>
          <w:rFonts w:asciiTheme="minorHAnsi" w:hAnsiTheme="minorHAnsi"/>
          <w:b/>
          <w:sz w:val="22"/>
          <w:szCs w:val="22"/>
        </w:rPr>
        <w:t xml:space="preserve">. </w:t>
      </w:r>
      <w:r w:rsidR="000847A5" w:rsidRPr="00AF0DC1">
        <w:rPr>
          <w:rFonts w:asciiTheme="minorHAnsi" w:hAnsiTheme="minorHAnsi"/>
          <w:b/>
          <w:sz w:val="22"/>
          <w:szCs w:val="22"/>
        </w:rPr>
        <w:t>září</w:t>
      </w:r>
      <w:r w:rsidR="00803879" w:rsidRPr="00AF0DC1">
        <w:rPr>
          <w:rFonts w:asciiTheme="minorHAnsi" w:hAnsiTheme="minorHAnsi"/>
          <w:b/>
          <w:sz w:val="22"/>
          <w:szCs w:val="22"/>
        </w:rPr>
        <w:t xml:space="preserve"> 2017 </w:t>
      </w:r>
      <w:r w:rsidR="00294393" w:rsidRPr="00AF0DC1">
        <w:rPr>
          <w:rFonts w:asciiTheme="minorHAnsi" w:hAnsiTheme="minorHAnsi"/>
          <w:b/>
          <w:sz w:val="22"/>
          <w:szCs w:val="22"/>
        </w:rPr>
        <w:t xml:space="preserve">v 14:00 hodin </w:t>
      </w:r>
      <w:r w:rsidR="00CD3A17" w:rsidRPr="00AF0DC1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660C98" w:rsidRPr="00AF0DC1" w:rsidRDefault="00846DD1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Omluven</w:t>
      </w:r>
      <w:r w:rsidR="00660C98" w:rsidRPr="00AF0DC1">
        <w:rPr>
          <w:rFonts w:asciiTheme="minorHAnsi" w:hAnsiTheme="minorHAnsi"/>
          <w:sz w:val="22"/>
          <w:szCs w:val="22"/>
        </w:rPr>
        <w:t>a</w:t>
      </w:r>
      <w:r w:rsidRPr="00AF0DC1">
        <w:rPr>
          <w:rFonts w:asciiTheme="minorHAnsi" w:hAnsiTheme="minorHAnsi"/>
          <w:sz w:val="22"/>
          <w:szCs w:val="22"/>
        </w:rPr>
        <w:t>:</w:t>
      </w:r>
      <w:r w:rsidR="00294393" w:rsidRPr="00AF0DC1">
        <w:rPr>
          <w:rFonts w:asciiTheme="minorHAnsi" w:hAnsiTheme="minorHAnsi"/>
          <w:sz w:val="22"/>
          <w:szCs w:val="22"/>
        </w:rPr>
        <w:t xml:space="preserve"> prof. </w:t>
      </w:r>
      <w:r w:rsidR="00660C98" w:rsidRPr="00AF0DC1">
        <w:rPr>
          <w:rFonts w:asciiTheme="minorHAnsi" w:hAnsiTheme="minorHAnsi"/>
          <w:sz w:val="22"/>
          <w:szCs w:val="22"/>
        </w:rPr>
        <w:t>RNDr. Hana Kolářová, CSc.</w:t>
      </w:r>
    </w:p>
    <w:p w:rsidR="00AD640D" w:rsidRPr="00AF0DC1" w:rsidRDefault="00AD640D" w:rsidP="00AF0DC1">
      <w:pPr>
        <w:jc w:val="both"/>
        <w:rPr>
          <w:rFonts w:asciiTheme="minorHAnsi" w:hAnsiTheme="minorHAnsi"/>
          <w:sz w:val="22"/>
          <w:szCs w:val="22"/>
        </w:rPr>
      </w:pPr>
    </w:p>
    <w:p w:rsidR="00BF2BD7" w:rsidRPr="00AF0DC1" w:rsidRDefault="00BF2BD7" w:rsidP="00AF0DC1">
      <w:pPr>
        <w:jc w:val="both"/>
        <w:rPr>
          <w:rFonts w:asciiTheme="minorHAnsi" w:hAnsiTheme="minorHAnsi"/>
          <w:sz w:val="22"/>
          <w:szCs w:val="22"/>
        </w:rPr>
      </w:pPr>
    </w:p>
    <w:p w:rsidR="005815E5" w:rsidRPr="00AF0DC1" w:rsidRDefault="00482ACC" w:rsidP="00AF0DC1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660C98" w:rsidRPr="00AF0DC1" w:rsidRDefault="00660C98" w:rsidP="00AF0DC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1/1 Odeslat Plán realizace Strategického záměru LF UP na rok 2018 předsedovi AS LF UP MUDr. Janu Strojilovi, Ph.D. s prosbou o projednání a schválení AS LF UP a současně na vědomí členům a členkám VR LF UP cestou proděkana prof. Papajíka. </w:t>
      </w:r>
      <w:r w:rsidRPr="00AF0DC1">
        <w:rPr>
          <w:rFonts w:asciiTheme="minorHAnsi" w:hAnsiTheme="minorHAnsi"/>
          <w:b/>
          <w:sz w:val="22"/>
          <w:szCs w:val="22"/>
        </w:rPr>
        <w:t>Splněno.</w:t>
      </w:r>
    </w:p>
    <w:p w:rsidR="00660C98" w:rsidRPr="00AF0DC1" w:rsidRDefault="00660C98" w:rsidP="00AF0DC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1/2 Text Strategie rozvoje LF UP pro IA odeslat na Rektorát UP. </w:t>
      </w:r>
      <w:r w:rsidRPr="00AF0DC1">
        <w:rPr>
          <w:rFonts w:asciiTheme="minorHAnsi" w:hAnsiTheme="minorHAnsi"/>
          <w:b/>
          <w:sz w:val="22"/>
          <w:szCs w:val="22"/>
        </w:rPr>
        <w:t>Splněno.</w:t>
      </w:r>
    </w:p>
    <w:p w:rsidR="00660C98" w:rsidRPr="00AF0DC1" w:rsidRDefault="00660C98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1/3 Informovat zaměstnance LF UP o školení řidičů „referentských“ motorových vozidel. </w:t>
      </w:r>
      <w:r w:rsidRPr="00AF0DC1">
        <w:rPr>
          <w:rFonts w:asciiTheme="minorHAnsi" w:hAnsiTheme="minorHAnsi"/>
          <w:b/>
          <w:sz w:val="22"/>
          <w:szCs w:val="22"/>
        </w:rPr>
        <w:t>Splněno.</w:t>
      </w:r>
    </w:p>
    <w:p w:rsidR="00660C98" w:rsidRPr="00AF0DC1" w:rsidRDefault="00660C98" w:rsidP="00AF0DC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1/4 Dořešit otázku zveřejňování zápisů z jednání VR LF UP. </w:t>
      </w:r>
      <w:r w:rsidRPr="00AF0DC1">
        <w:rPr>
          <w:rFonts w:asciiTheme="minorHAnsi" w:hAnsiTheme="minorHAnsi"/>
          <w:b/>
          <w:sz w:val="22"/>
          <w:szCs w:val="22"/>
        </w:rPr>
        <w:t>Splněno.</w:t>
      </w:r>
    </w:p>
    <w:p w:rsidR="00660C98" w:rsidRPr="00AF0DC1" w:rsidRDefault="00660C98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1/5 Zúčastnit se jednání AMSE, které se bude konat dne 9. 9. 2017 v Berlíně. </w:t>
      </w:r>
      <w:r w:rsidRPr="00AF0DC1">
        <w:rPr>
          <w:rFonts w:asciiTheme="minorHAnsi" w:hAnsiTheme="minorHAnsi"/>
          <w:b/>
          <w:sz w:val="22"/>
          <w:szCs w:val="22"/>
        </w:rPr>
        <w:t xml:space="preserve">Splněno. </w:t>
      </w:r>
      <w:r w:rsidR="00BE1A73" w:rsidRPr="00AF0DC1">
        <w:rPr>
          <w:rFonts w:asciiTheme="minorHAnsi" w:hAnsiTheme="minorHAnsi"/>
          <w:b/>
          <w:sz w:val="22"/>
          <w:szCs w:val="22"/>
        </w:rPr>
        <w:t xml:space="preserve">Jednání </w:t>
      </w:r>
      <w:r w:rsidRPr="00AF0DC1">
        <w:rPr>
          <w:rFonts w:asciiTheme="minorHAnsi" w:hAnsiTheme="minorHAnsi"/>
          <w:b/>
          <w:sz w:val="22"/>
          <w:szCs w:val="22"/>
        </w:rPr>
        <w:t xml:space="preserve">se zúčastnil </w:t>
      </w:r>
      <w:r w:rsidR="00BE1A73" w:rsidRPr="00AF0DC1">
        <w:rPr>
          <w:rFonts w:asciiTheme="minorHAnsi" w:hAnsiTheme="minorHAnsi"/>
          <w:b/>
          <w:sz w:val="22"/>
          <w:szCs w:val="22"/>
        </w:rPr>
        <w:t xml:space="preserve">proděkan prof. Ehrmann </w:t>
      </w:r>
      <w:r w:rsidR="004128AF" w:rsidRPr="00AF0DC1">
        <w:rPr>
          <w:rFonts w:asciiTheme="minorHAnsi" w:hAnsiTheme="minorHAnsi"/>
          <w:b/>
          <w:sz w:val="22"/>
          <w:szCs w:val="22"/>
        </w:rPr>
        <w:t>a informoval vedení fakulty.</w:t>
      </w:r>
    </w:p>
    <w:p w:rsidR="00660C98" w:rsidRPr="00AF0DC1" w:rsidRDefault="00660C98" w:rsidP="00A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1/6 Oslovit předsedy oborových rad DSP s dotazem, zdali v případě spolupráce s pracovišti AV ČR mají zájem o ustanovení této spolupráce formou smlouvy.</w:t>
      </w:r>
      <w:r w:rsidR="00B055FB" w:rsidRPr="00AF0DC1">
        <w:rPr>
          <w:rFonts w:asciiTheme="minorHAnsi" w:hAnsiTheme="minorHAnsi"/>
          <w:sz w:val="22"/>
          <w:szCs w:val="22"/>
        </w:rPr>
        <w:t xml:space="preserve"> </w:t>
      </w:r>
      <w:r w:rsidR="00B055FB" w:rsidRPr="00AF0DC1">
        <w:rPr>
          <w:rFonts w:asciiTheme="minorHAnsi" w:hAnsiTheme="minorHAnsi"/>
          <w:b/>
          <w:sz w:val="22"/>
          <w:szCs w:val="22"/>
        </w:rPr>
        <w:t>Splněno.</w:t>
      </w:r>
    </w:p>
    <w:p w:rsidR="00660C98" w:rsidRPr="00AF0DC1" w:rsidRDefault="00660C98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1/7 Informovat rektora UP prof. Mgr. Jaroslava Millera, M.A., Ph.D. o </w:t>
      </w:r>
      <w:r w:rsidR="004128AF" w:rsidRPr="00AF0DC1">
        <w:rPr>
          <w:rFonts w:asciiTheme="minorHAnsi" w:hAnsiTheme="minorHAnsi"/>
          <w:sz w:val="22"/>
          <w:szCs w:val="22"/>
        </w:rPr>
        <w:t xml:space="preserve">připravovaném </w:t>
      </w:r>
      <w:r w:rsidRPr="00AF0DC1">
        <w:rPr>
          <w:rFonts w:asciiTheme="minorHAnsi" w:hAnsiTheme="minorHAnsi"/>
          <w:sz w:val="22"/>
          <w:szCs w:val="22"/>
        </w:rPr>
        <w:t>společném DSP „Bioinformatika a výpočetní biologie“</w:t>
      </w:r>
      <w:r w:rsidR="004128AF" w:rsidRPr="00AF0DC1">
        <w:rPr>
          <w:rFonts w:asciiTheme="minorHAnsi" w:hAnsiTheme="minorHAnsi"/>
          <w:sz w:val="22"/>
          <w:szCs w:val="22"/>
        </w:rPr>
        <w:t xml:space="preserve"> mezi LF UP a </w:t>
      </w:r>
      <w:r w:rsidRPr="00AF0DC1">
        <w:rPr>
          <w:rFonts w:asciiTheme="minorHAnsi" w:hAnsiTheme="minorHAnsi"/>
          <w:sz w:val="22"/>
          <w:szCs w:val="22"/>
        </w:rPr>
        <w:t>VŠB TU Ostrava.</w:t>
      </w:r>
      <w:r w:rsidR="004128AF" w:rsidRPr="00AF0DC1">
        <w:rPr>
          <w:rFonts w:asciiTheme="minorHAnsi" w:hAnsiTheme="minorHAnsi"/>
          <w:sz w:val="22"/>
          <w:szCs w:val="22"/>
        </w:rPr>
        <w:t xml:space="preserve"> </w:t>
      </w:r>
      <w:r w:rsidR="004128AF" w:rsidRPr="00AF0DC1">
        <w:rPr>
          <w:rFonts w:asciiTheme="minorHAnsi" w:hAnsiTheme="minorHAnsi"/>
          <w:b/>
          <w:sz w:val="22"/>
          <w:szCs w:val="22"/>
        </w:rPr>
        <w:t>Splněno.</w:t>
      </w:r>
    </w:p>
    <w:p w:rsidR="00660C98" w:rsidRPr="00AF0DC1" w:rsidRDefault="00660C98" w:rsidP="00AF0DC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1/8 Informovat rektora UP prof. Mgr. Jaroslava Millera, M.A., Ph.D.</w:t>
      </w:r>
      <w:r w:rsidR="00BE1A73" w:rsidRPr="00AF0DC1">
        <w:rPr>
          <w:rFonts w:asciiTheme="minorHAnsi" w:hAnsiTheme="minorHAnsi"/>
          <w:sz w:val="22"/>
          <w:szCs w:val="22"/>
        </w:rPr>
        <w:t>,</w:t>
      </w:r>
      <w:r w:rsidRPr="00AF0DC1">
        <w:rPr>
          <w:rFonts w:asciiTheme="minorHAnsi" w:hAnsiTheme="minorHAnsi"/>
          <w:sz w:val="22"/>
          <w:szCs w:val="22"/>
        </w:rPr>
        <w:t xml:space="preserve"> že LF UP se Dne otevřených dveří na UP v pátek 1. 12. 2017 zúčastní pouze pasivně. To znamená, že fakulta bude otevřená, uchazeči o studium lékařských oborů mohou přijít na fakultu, a v případě zájmu jim budou poskytovány informace na studijním oddělení Děkanátu LF UP.</w:t>
      </w:r>
      <w:r w:rsidR="00B055FB" w:rsidRPr="00AF0DC1">
        <w:rPr>
          <w:rFonts w:asciiTheme="minorHAnsi" w:hAnsiTheme="minorHAnsi"/>
          <w:sz w:val="22"/>
          <w:szCs w:val="22"/>
        </w:rPr>
        <w:t xml:space="preserve"> </w:t>
      </w:r>
      <w:r w:rsidR="00B055FB" w:rsidRPr="00AF0DC1">
        <w:rPr>
          <w:rFonts w:asciiTheme="minorHAnsi" w:hAnsiTheme="minorHAnsi"/>
          <w:b/>
          <w:sz w:val="22"/>
          <w:szCs w:val="22"/>
        </w:rPr>
        <w:t>Splněno.</w:t>
      </w:r>
    </w:p>
    <w:p w:rsidR="00660C98" w:rsidRPr="00AF0DC1" w:rsidRDefault="00660C98" w:rsidP="00AF0DC1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1/9 Informovat prorektora UP Mgr. Ondřeje Kučeru, že v rámci institucionálního plánu (IP) LF UP neplánuje pro rok 2018 žádnou změnu. IP bude realizován ve dvou následujících oblastech – internacionalizace a nákup simulátorů pro výuku studijního programu Zubní lékařství. Tyto aktivity se nekryjí s projekty OP VVV.</w:t>
      </w:r>
      <w:r w:rsidR="00B055FB" w:rsidRPr="00AF0DC1">
        <w:rPr>
          <w:rFonts w:asciiTheme="minorHAnsi" w:hAnsiTheme="minorHAnsi"/>
          <w:sz w:val="22"/>
          <w:szCs w:val="22"/>
        </w:rPr>
        <w:t xml:space="preserve"> </w:t>
      </w:r>
      <w:r w:rsidR="00B055FB" w:rsidRPr="00AF0DC1">
        <w:rPr>
          <w:rFonts w:asciiTheme="minorHAnsi" w:hAnsiTheme="minorHAnsi"/>
          <w:b/>
          <w:sz w:val="22"/>
          <w:szCs w:val="22"/>
        </w:rPr>
        <w:t>Splněno.</w:t>
      </w:r>
    </w:p>
    <w:p w:rsidR="00BF2BD7" w:rsidRPr="00AF0DC1" w:rsidRDefault="00BF2BD7" w:rsidP="00AF0DC1">
      <w:pPr>
        <w:jc w:val="both"/>
        <w:rPr>
          <w:rFonts w:asciiTheme="minorHAnsi" w:hAnsiTheme="minorHAnsi"/>
          <w:b/>
          <w:sz w:val="22"/>
          <w:szCs w:val="22"/>
        </w:rPr>
      </w:pPr>
    </w:p>
    <w:p w:rsidR="00BF2BD7" w:rsidRPr="00AF0DC1" w:rsidRDefault="00BF2BD7" w:rsidP="00AF0DC1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AF0DC1" w:rsidRDefault="00AE1364" w:rsidP="00AF0DC1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430E7" w:rsidRPr="00AF0DC1" w:rsidRDefault="007B05D4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33/4 </w:t>
      </w:r>
      <w:r w:rsidR="00E430E7" w:rsidRPr="00AF0DC1">
        <w:rPr>
          <w:rFonts w:asciiTheme="minorHAnsi" w:hAnsiTheme="minorHAnsi"/>
          <w:sz w:val="22"/>
          <w:szCs w:val="22"/>
        </w:rPr>
        <w:t>Připravit předběžné posouzení ekonomických možností LF UP v souvislosti s připravovanou změnou mzdových tarifů na UP.</w:t>
      </w:r>
      <w:r w:rsidR="005873D3" w:rsidRPr="00AF0DC1">
        <w:rPr>
          <w:rFonts w:asciiTheme="minorHAnsi" w:hAnsiTheme="minorHAnsi"/>
          <w:sz w:val="22"/>
          <w:szCs w:val="22"/>
        </w:rPr>
        <w:t xml:space="preserve"> </w:t>
      </w:r>
    </w:p>
    <w:p w:rsidR="00E430E7" w:rsidRPr="00AF0DC1" w:rsidRDefault="00E430E7" w:rsidP="00AF0DC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tajemnice Ing. Valíková</w:t>
      </w:r>
    </w:p>
    <w:p w:rsidR="00A56432" w:rsidRPr="00AF0DC1" w:rsidRDefault="00BD2294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1/10 Připravit aktualizaci Směrnice děkana </w:t>
      </w:r>
      <w:r w:rsidR="001B5228" w:rsidRPr="00AF0DC1">
        <w:rPr>
          <w:rFonts w:asciiTheme="minorHAnsi" w:hAnsiTheme="minorHAnsi"/>
          <w:sz w:val="22"/>
          <w:szCs w:val="22"/>
        </w:rPr>
        <w:t xml:space="preserve">LF UP </w:t>
      </w:r>
      <w:r w:rsidRPr="00AF0DC1">
        <w:rPr>
          <w:rFonts w:asciiTheme="minorHAnsi" w:hAnsiTheme="minorHAnsi"/>
          <w:sz w:val="22"/>
          <w:szCs w:val="22"/>
        </w:rPr>
        <w:t xml:space="preserve">k provedení </w:t>
      </w:r>
      <w:r w:rsidR="001B5228" w:rsidRPr="00AF0DC1">
        <w:rPr>
          <w:rFonts w:asciiTheme="minorHAnsi" w:hAnsiTheme="minorHAnsi"/>
          <w:sz w:val="22"/>
          <w:szCs w:val="22"/>
        </w:rPr>
        <w:t>S</w:t>
      </w:r>
      <w:r w:rsidRPr="00AF0DC1">
        <w:rPr>
          <w:rFonts w:asciiTheme="minorHAnsi" w:hAnsiTheme="minorHAnsi"/>
          <w:sz w:val="22"/>
          <w:szCs w:val="22"/>
        </w:rPr>
        <w:t>tudijního a zkušebního řádu UP.</w:t>
      </w:r>
    </w:p>
    <w:p w:rsidR="00A56432" w:rsidRPr="00AF0DC1" w:rsidRDefault="00BD2294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děkan LF UP</w:t>
      </w:r>
    </w:p>
    <w:p w:rsidR="000855D2" w:rsidRPr="00AF0DC1" w:rsidRDefault="000855D2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2/1 Informovat mailem všechny studenty LF UP o zajištění obědů v nadcházejícím zimním semestru akademického roku 2017/2018 na základě dohody s ředitelem FNOL doc. MUDr. Romanem Havlíkem, Ph.D.</w:t>
      </w:r>
    </w:p>
    <w:p w:rsidR="000855D2" w:rsidRPr="00AF0DC1" w:rsidRDefault="000855D2" w:rsidP="00AF0DC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děkan LF UP</w:t>
      </w:r>
    </w:p>
    <w:p w:rsidR="00AD640D" w:rsidRPr="00AF0DC1" w:rsidRDefault="00AD640D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2/2 Zajistit zveřejňování zápisů z VR LF UP na UPShare prostřednictvím správce </w:t>
      </w:r>
      <w:r w:rsidR="00AF0DC1">
        <w:rPr>
          <w:rFonts w:asciiTheme="minorHAnsi" w:hAnsiTheme="minorHAnsi"/>
          <w:sz w:val="22"/>
          <w:szCs w:val="22"/>
        </w:rPr>
        <w:t xml:space="preserve">počítačové sítě Tomáše Kopečného, DiS. </w:t>
      </w:r>
      <w:r w:rsidRPr="00AF0DC1">
        <w:rPr>
          <w:rFonts w:asciiTheme="minorHAnsi" w:hAnsiTheme="minorHAnsi"/>
          <w:sz w:val="22"/>
          <w:szCs w:val="22"/>
        </w:rPr>
        <w:t>a informovat Mgr. Andreu Sojkovou z RUP.</w:t>
      </w:r>
    </w:p>
    <w:p w:rsidR="00AD640D" w:rsidRPr="00AF0DC1" w:rsidRDefault="00AD640D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proděkan prof. Papajík</w:t>
      </w:r>
    </w:p>
    <w:p w:rsidR="00AD640D" w:rsidRPr="00AF0DC1" w:rsidRDefault="00AD640D" w:rsidP="00AF0DC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lastRenderedPageBreak/>
        <w:t>2/3 Zorganizovat jednání za účasti doc. MUDr. Heleny Kollárové, Ph.D., doc. MUDr. Dagmar Horákové, Ph.D. a doc. MUDr. Aleny Petrákové, CSc. k přípravě navazujícího magisterského studijního programu Veřejné zdravotnictví.</w:t>
      </w:r>
    </w:p>
    <w:p w:rsidR="00AD640D" w:rsidRPr="00AF0DC1" w:rsidRDefault="00AD640D" w:rsidP="00AF0DC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D640D" w:rsidRPr="00AF0DC1" w:rsidRDefault="00AD640D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2/4 Informovat děkany lékařských fakult v ČR o návrhu, že LF UP se ujme organizace celostátního kola konference SVOČ v akademickém roce 2017/2018, a to v termínu od 14. </w:t>
      </w:r>
      <w:r w:rsidR="00BE1A73" w:rsidRPr="00AF0DC1">
        <w:rPr>
          <w:rFonts w:asciiTheme="minorHAnsi" w:hAnsiTheme="minorHAnsi"/>
          <w:sz w:val="22"/>
          <w:szCs w:val="22"/>
        </w:rPr>
        <w:t>do</w:t>
      </w:r>
      <w:r w:rsidRPr="00AF0DC1">
        <w:rPr>
          <w:rFonts w:asciiTheme="minorHAnsi" w:hAnsiTheme="minorHAnsi"/>
          <w:sz w:val="22"/>
          <w:szCs w:val="22"/>
        </w:rPr>
        <w:t xml:space="preserve"> 15. 11. 2017. </w:t>
      </w:r>
    </w:p>
    <w:p w:rsidR="00AD640D" w:rsidRPr="00AF0DC1" w:rsidRDefault="00AD640D" w:rsidP="00AF0DC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děkan LF UP</w:t>
      </w:r>
    </w:p>
    <w:p w:rsidR="00B055FB" w:rsidRPr="00AF0DC1" w:rsidRDefault="00AD640D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2/5 </w:t>
      </w:r>
      <w:r w:rsidR="005C766D" w:rsidRPr="00AF0DC1">
        <w:rPr>
          <w:rFonts w:asciiTheme="minorHAnsi" w:hAnsiTheme="minorHAnsi"/>
          <w:sz w:val="22"/>
          <w:szCs w:val="22"/>
        </w:rPr>
        <w:t>Rozeslat vedení fakulty návrh na nový vnitřní předpis „Pravidla systému zajišťování kvality vzdělávací, tvůrčí činnosti a s nimi souvisejících činností a vnitřního hodnocení kvality vzdělávací a tvůrčí činnosti a s nimi souvisejících činností Univerzity Palackého v Olomouci“ současně s připomínkami k tomuto materiálu.</w:t>
      </w:r>
    </w:p>
    <w:p w:rsidR="00B055FB" w:rsidRPr="00AF0DC1" w:rsidRDefault="005C766D" w:rsidP="00AF0DC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děkan LF UP</w:t>
      </w:r>
    </w:p>
    <w:p w:rsidR="00B055FB" w:rsidRPr="00AF0DC1" w:rsidRDefault="005C766D" w:rsidP="00AF0DC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2/6 Zastoupit děkana LF UP na příští poradě vedení fakulty, která se uskuteční dne 19. 9. 2017 od 14:30 hodin </w:t>
      </w:r>
      <w:r w:rsidR="00BE1A73" w:rsidRPr="00AF0DC1">
        <w:rPr>
          <w:rFonts w:asciiTheme="minorHAnsi" w:hAnsiTheme="minorHAnsi"/>
          <w:sz w:val="22"/>
          <w:szCs w:val="22"/>
        </w:rPr>
        <w:t xml:space="preserve">v pracovně děkana </w:t>
      </w:r>
      <w:r w:rsidRPr="00AF0DC1">
        <w:rPr>
          <w:rFonts w:asciiTheme="minorHAnsi" w:hAnsiTheme="minorHAnsi"/>
          <w:sz w:val="22"/>
          <w:szCs w:val="22"/>
        </w:rPr>
        <w:t>na DLF</w:t>
      </w:r>
      <w:r w:rsidR="00BE1A73" w:rsidRPr="00AF0DC1">
        <w:rPr>
          <w:rFonts w:asciiTheme="minorHAnsi" w:hAnsiTheme="minorHAnsi"/>
          <w:sz w:val="22"/>
          <w:szCs w:val="22"/>
        </w:rPr>
        <w:t xml:space="preserve"> UP</w:t>
      </w:r>
      <w:r w:rsidRPr="00AF0DC1">
        <w:rPr>
          <w:rFonts w:asciiTheme="minorHAnsi" w:hAnsiTheme="minorHAnsi"/>
          <w:sz w:val="22"/>
          <w:szCs w:val="22"/>
        </w:rPr>
        <w:t>.</w:t>
      </w:r>
    </w:p>
    <w:p w:rsidR="005C766D" w:rsidRPr="00AF0DC1" w:rsidRDefault="005C766D" w:rsidP="00AF0DC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proděkan prof. Papajík</w:t>
      </w:r>
    </w:p>
    <w:p w:rsidR="00143EF1" w:rsidRPr="00AF0DC1" w:rsidRDefault="00143EF1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2/7 Zaslat návrh na zařazení dvou následujících bodů do programu jednání AS LF UP</w:t>
      </w:r>
      <w:r w:rsidR="00BE1A73" w:rsidRPr="00AF0DC1">
        <w:rPr>
          <w:rFonts w:asciiTheme="minorHAnsi" w:hAnsiTheme="minorHAnsi"/>
          <w:sz w:val="22"/>
          <w:szCs w:val="22"/>
        </w:rPr>
        <w:t>, které se bude konat</w:t>
      </w:r>
      <w:r w:rsidRPr="00AF0DC1">
        <w:rPr>
          <w:rFonts w:asciiTheme="minorHAnsi" w:hAnsiTheme="minorHAnsi"/>
          <w:sz w:val="22"/>
          <w:szCs w:val="22"/>
        </w:rPr>
        <w:t xml:space="preserve"> dne 3. 10. 2017:</w:t>
      </w:r>
    </w:p>
    <w:p w:rsidR="00143EF1" w:rsidRPr="00AF0DC1" w:rsidRDefault="00143EF1" w:rsidP="00AF0DC1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Závěrečná zpráva o průběhu přijímacího řízení na LF UP akademického roku 2017/2018</w:t>
      </w:r>
    </w:p>
    <w:p w:rsidR="00143EF1" w:rsidRPr="00AF0DC1" w:rsidRDefault="00143EF1" w:rsidP="00AF0DC1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Informace děkana LF UP</w:t>
      </w:r>
    </w:p>
    <w:p w:rsidR="00660C98" w:rsidRPr="00AF0DC1" w:rsidRDefault="00143EF1" w:rsidP="00AF0DC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Z: děkan LF UP</w:t>
      </w:r>
    </w:p>
    <w:p w:rsidR="00B055FB" w:rsidRPr="00AF0DC1" w:rsidRDefault="00B055FB" w:rsidP="00AF0DC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BF2BD7" w:rsidRPr="00AF0DC1" w:rsidRDefault="00BF2BD7" w:rsidP="00AF0DC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9C47DE" w:rsidRPr="00AF0DC1" w:rsidRDefault="00F07E5D" w:rsidP="00AF0DC1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B3155" w:rsidRPr="00AF0DC1" w:rsidRDefault="00AB3155" w:rsidP="00AF0DC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E1C88" w:rsidRPr="00AF0DC1" w:rsidRDefault="002E1C88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 xml:space="preserve">Zajištění obědů pro studenty </w:t>
      </w:r>
    </w:p>
    <w:p w:rsidR="002E1C88" w:rsidRPr="00AF0DC1" w:rsidRDefault="002E1C88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Děkan </w:t>
      </w:r>
      <w:r w:rsidR="0003303E" w:rsidRPr="00AF0DC1">
        <w:rPr>
          <w:rFonts w:asciiTheme="minorHAnsi" w:hAnsiTheme="minorHAnsi"/>
          <w:sz w:val="22"/>
          <w:szCs w:val="22"/>
        </w:rPr>
        <w:t>informoval o zajištění ob</w:t>
      </w:r>
      <w:r w:rsidRPr="00AF0DC1">
        <w:rPr>
          <w:rFonts w:asciiTheme="minorHAnsi" w:hAnsiTheme="minorHAnsi"/>
          <w:sz w:val="22"/>
          <w:szCs w:val="22"/>
        </w:rPr>
        <w:t>ědů pro studenty LF UP v nadcházejícím zimním semestru a</w:t>
      </w:r>
      <w:r w:rsidR="004128AF" w:rsidRPr="00AF0DC1">
        <w:rPr>
          <w:rFonts w:asciiTheme="minorHAnsi" w:hAnsiTheme="minorHAnsi"/>
          <w:sz w:val="22"/>
          <w:szCs w:val="22"/>
        </w:rPr>
        <w:t xml:space="preserve">kademického roku 2017/2018 na základě dohody s ředitelem FNOL doc. </w:t>
      </w:r>
      <w:r w:rsidR="000855D2" w:rsidRPr="00AF0DC1">
        <w:rPr>
          <w:rFonts w:asciiTheme="minorHAnsi" w:hAnsiTheme="minorHAnsi"/>
          <w:sz w:val="22"/>
          <w:szCs w:val="22"/>
        </w:rPr>
        <w:t>MUDr. Romanem Havlíkem, Ph.D.</w:t>
      </w:r>
    </w:p>
    <w:p w:rsidR="002E1C88" w:rsidRPr="00AF0DC1" w:rsidRDefault="002E1C88" w:rsidP="00AF0DC1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LF UP připravuje projekt výdejny jídel v prostorách TÚ LF UP, konkrétně v „Šantavého sálu“. Lze předpokládat, že výdejna bude připravena k využívání začátkem roku 2018.</w:t>
      </w:r>
    </w:p>
    <w:p w:rsidR="002E1C88" w:rsidRPr="00AF0DC1" w:rsidRDefault="002E1C88" w:rsidP="00AF0DC1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V současné době je jídelna FNOL rekonstruována a zahájení provozu se předpokládá k termínu 1. 10. 2017. Do této doby je tedy možné využít služeb menzy UP nebo bufetů v prostorách fakulty.</w:t>
      </w:r>
    </w:p>
    <w:p w:rsidR="002E1C88" w:rsidRPr="00AF0DC1" w:rsidRDefault="002E1C88" w:rsidP="00AF0DC1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Od 1. 10. 2017 zahájí provoz rekonstruovaná jídelna FNOL. Studenti LF UP s klinickou výukou (3. - 6. ročník Všeobecného lékařství, 3. - 5. ročník Zubního lékařství) mají jídelnu FNOL k dispozici jako menzu bez časového omezení. Studenti 1. a 2. ročníku Všeobecného lékařství a Zubního lékařství mají umožněn přístup do jídelny FNOL v době od 13:00 do 14:00 hodin. </w:t>
      </w:r>
    </w:p>
    <w:p w:rsidR="002E1C88" w:rsidRPr="00AF0DC1" w:rsidRDefault="002E1C88" w:rsidP="00AF0DC1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Po zahájení provozu nové výdejny jídel (začátkem roku 2018) v prostorách TÚ LF UP budou studenti 1. a 2. ročníku využívat tuto výdejnu.</w:t>
      </w:r>
    </w:p>
    <w:p w:rsidR="002E1C88" w:rsidRPr="00AF0DC1" w:rsidRDefault="002E1C88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Všichni studenti </w:t>
      </w:r>
      <w:r w:rsidR="000855D2" w:rsidRPr="00AF0DC1">
        <w:rPr>
          <w:rFonts w:asciiTheme="minorHAnsi" w:hAnsiTheme="minorHAnsi"/>
          <w:sz w:val="22"/>
          <w:szCs w:val="22"/>
        </w:rPr>
        <w:t xml:space="preserve">LF UP </w:t>
      </w:r>
      <w:r w:rsidRPr="00AF0DC1">
        <w:rPr>
          <w:rFonts w:asciiTheme="minorHAnsi" w:hAnsiTheme="minorHAnsi"/>
          <w:sz w:val="22"/>
          <w:szCs w:val="22"/>
        </w:rPr>
        <w:t>budou informováni hromadným mailem</w:t>
      </w:r>
      <w:r w:rsidR="00B178B7" w:rsidRPr="00AF0DC1">
        <w:rPr>
          <w:rFonts w:asciiTheme="minorHAnsi" w:hAnsiTheme="minorHAnsi"/>
          <w:sz w:val="22"/>
          <w:szCs w:val="22"/>
        </w:rPr>
        <w:t>.</w:t>
      </w:r>
    </w:p>
    <w:p w:rsidR="00B178B7" w:rsidRPr="00AF0DC1" w:rsidRDefault="00B178B7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Chemická knihovna</w:t>
      </w:r>
    </w:p>
    <w:p w:rsidR="00B178B7" w:rsidRPr="00AF0DC1" w:rsidRDefault="00A334C5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Děkan </w:t>
      </w:r>
      <w:r w:rsidR="00B178B7" w:rsidRPr="00AF0DC1">
        <w:rPr>
          <w:rFonts w:asciiTheme="minorHAnsi" w:hAnsiTheme="minorHAnsi"/>
          <w:sz w:val="22"/>
          <w:szCs w:val="22"/>
        </w:rPr>
        <w:t xml:space="preserve">LF UP </w:t>
      </w:r>
      <w:r w:rsidRPr="00AF0DC1">
        <w:rPr>
          <w:rFonts w:asciiTheme="minorHAnsi" w:hAnsiTheme="minorHAnsi"/>
          <w:sz w:val="22"/>
          <w:szCs w:val="22"/>
        </w:rPr>
        <w:t xml:space="preserve">seznámil přítomné s problematikou projektu OP VVV v souvislosti s chemickou knihovnou a realizace vzduchotechniky. Zdůraznil, že nebude souhlasit s rozebráním dlažby </w:t>
      </w:r>
      <w:r w:rsidR="00B178B7" w:rsidRPr="00AF0DC1">
        <w:rPr>
          <w:rFonts w:asciiTheme="minorHAnsi" w:hAnsiTheme="minorHAnsi"/>
          <w:sz w:val="22"/>
          <w:szCs w:val="22"/>
        </w:rPr>
        <w:t xml:space="preserve">před vchodem do Dostavby TÚ LF UP a uzavřením vchodu s recepcí. Je to otázka monitorovacího období projektu Dostavby, bezpečnosti na fakultě a v podstatě celého pracovního režimu na LF UP. </w:t>
      </w:r>
      <w:r w:rsidRPr="00AF0DC1">
        <w:rPr>
          <w:rFonts w:asciiTheme="minorHAnsi" w:hAnsiTheme="minorHAnsi"/>
          <w:sz w:val="22"/>
          <w:szCs w:val="22"/>
        </w:rPr>
        <w:t xml:space="preserve">V návaznosti </w:t>
      </w:r>
      <w:r w:rsidR="000855D2" w:rsidRPr="00AF0DC1">
        <w:rPr>
          <w:rFonts w:asciiTheme="minorHAnsi" w:hAnsiTheme="minorHAnsi"/>
          <w:sz w:val="22"/>
          <w:szCs w:val="22"/>
        </w:rPr>
        <w:t xml:space="preserve">tajemnice </w:t>
      </w:r>
      <w:r w:rsidRPr="00AF0DC1">
        <w:rPr>
          <w:rFonts w:asciiTheme="minorHAnsi" w:hAnsiTheme="minorHAnsi"/>
          <w:sz w:val="22"/>
          <w:szCs w:val="22"/>
        </w:rPr>
        <w:t>Ing. Valíková informovala, že na základě dnešní schůzky bylo navrženo alternativní řešení a situace by měla být vyřešena.</w:t>
      </w:r>
    </w:p>
    <w:p w:rsidR="00B178B7" w:rsidRPr="00AF0DC1" w:rsidRDefault="00BB0A9D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 w:cs="Arial"/>
          <w:b/>
          <w:spacing w:val="5"/>
          <w:sz w:val="22"/>
          <w:szCs w:val="22"/>
        </w:rPr>
        <w:t>Vyhlášení soutěže Čestné uznání rektora UP autorům odborných knih</w:t>
      </w:r>
    </w:p>
    <w:p w:rsidR="00BB0A9D" w:rsidRPr="00AF0DC1" w:rsidRDefault="00A334C5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Byla vyhlášena soutěž Čestné uznání rektora</w:t>
      </w:r>
      <w:r w:rsidR="00CE438D" w:rsidRPr="00AF0DC1">
        <w:rPr>
          <w:rFonts w:asciiTheme="minorHAnsi" w:hAnsiTheme="minorHAnsi"/>
          <w:sz w:val="22"/>
          <w:szCs w:val="22"/>
        </w:rPr>
        <w:t xml:space="preserve"> UP autorům odborných knih 2017 z řad zaměstnanců UP. Termín pro přijímání návrhů je do 29. 9. 2017 na referát pro vědu a výzkum příslušné fakulty. Podrobn</w:t>
      </w:r>
      <w:r w:rsidR="00982C40">
        <w:rPr>
          <w:rFonts w:asciiTheme="minorHAnsi" w:hAnsiTheme="minorHAnsi"/>
          <w:sz w:val="22"/>
          <w:szCs w:val="22"/>
        </w:rPr>
        <w:t>é informace k podávání návrhů jsou zveřejněny</w:t>
      </w:r>
      <w:r w:rsidR="00CE438D" w:rsidRPr="00AF0DC1">
        <w:rPr>
          <w:rFonts w:asciiTheme="minorHAnsi" w:hAnsiTheme="minorHAnsi"/>
          <w:sz w:val="22"/>
          <w:szCs w:val="22"/>
        </w:rPr>
        <w:t xml:space="preserve"> na následující webové stránce:</w:t>
      </w:r>
    </w:p>
    <w:p w:rsidR="00BB0A9D" w:rsidRPr="00AF0DC1" w:rsidRDefault="004B0CDC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BB0A9D" w:rsidRPr="00AF0DC1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https://www.zurnal.upol.cz/nc/zprava/clanek/rektor-oceni-autory-vybranych-odbornych-publikaci/</w:t>
        </w:r>
      </w:hyperlink>
      <w:r w:rsidR="00CE438D" w:rsidRPr="00AF0DC1">
        <w:rPr>
          <w:rFonts w:asciiTheme="minorHAnsi" w:hAnsiTheme="minorHAnsi"/>
          <w:sz w:val="22"/>
          <w:szCs w:val="22"/>
        </w:rPr>
        <w:t>.</w:t>
      </w:r>
    </w:p>
    <w:p w:rsidR="00BB0A9D" w:rsidRPr="00AF0DC1" w:rsidRDefault="00CE438D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Vedoucí zaměstnanci </w:t>
      </w:r>
      <w:r w:rsidR="00AD640D" w:rsidRPr="00AF0DC1">
        <w:rPr>
          <w:rFonts w:asciiTheme="minorHAnsi" w:hAnsiTheme="minorHAnsi"/>
          <w:sz w:val="22"/>
          <w:szCs w:val="22"/>
        </w:rPr>
        <w:t xml:space="preserve">LF </w:t>
      </w:r>
      <w:r w:rsidRPr="00AF0DC1">
        <w:rPr>
          <w:rFonts w:asciiTheme="minorHAnsi" w:hAnsiTheme="minorHAnsi"/>
          <w:sz w:val="22"/>
          <w:szCs w:val="22"/>
        </w:rPr>
        <w:t>UP byli informováni elektronicky.</w:t>
      </w:r>
    </w:p>
    <w:p w:rsidR="00CE438D" w:rsidRPr="00AF0DC1" w:rsidRDefault="00362F02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„Týden pro vzdělanost“</w:t>
      </w:r>
    </w:p>
    <w:p w:rsidR="004C0F36" w:rsidRPr="00AF0DC1" w:rsidRDefault="00A334C5" w:rsidP="00AF0DC1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Děkan </w:t>
      </w:r>
      <w:r w:rsidR="00362F02" w:rsidRPr="00AF0DC1">
        <w:rPr>
          <w:rFonts w:asciiTheme="minorHAnsi" w:hAnsiTheme="minorHAnsi"/>
          <w:sz w:val="22"/>
          <w:szCs w:val="22"/>
        </w:rPr>
        <w:t xml:space="preserve">LF UP </w:t>
      </w:r>
      <w:r w:rsidRPr="00AF0DC1">
        <w:rPr>
          <w:rFonts w:asciiTheme="minorHAnsi" w:hAnsiTheme="minorHAnsi"/>
          <w:sz w:val="22"/>
          <w:szCs w:val="22"/>
        </w:rPr>
        <w:t xml:space="preserve">informoval o plánovaném protestním týdnu </w:t>
      </w:r>
      <w:r w:rsidR="00B6315A" w:rsidRPr="00AF0DC1">
        <w:rPr>
          <w:rFonts w:asciiTheme="minorHAnsi" w:hAnsiTheme="minorHAnsi"/>
          <w:sz w:val="22"/>
          <w:szCs w:val="22"/>
        </w:rPr>
        <w:t>vysokých škol s názvem</w:t>
      </w:r>
      <w:r w:rsidRPr="00AF0DC1">
        <w:rPr>
          <w:rFonts w:asciiTheme="minorHAnsi" w:hAnsiTheme="minorHAnsi"/>
          <w:sz w:val="22"/>
          <w:szCs w:val="22"/>
        </w:rPr>
        <w:t xml:space="preserve"> </w:t>
      </w:r>
      <w:r w:rsidR="00362F02" w:rsidRPr="00AF0DC1">
        <w:rPr>
          <w:rFonts w:asciiTheme="minorHAnsi" w:hAnsiTheme="minorHAnsi"/>
          <w:sz w:val="22"/>
          <w:szCs w:val="22"/>
        </w:rPr>
        <w:t>„T</w:t>
      </w:r>
      <w:r w:rsidRPr="00AF0DC1">
        <w:rPr>
          <w:rFonts w:asciiTheme="minorHAnsi" w:hAnsiTheme="minorHAnsi"/>
          <w:sz w:val="22"/>
          <w:szCs w:val="22"/>
        </w:rPr>
        <w:t>ýden pro vzdělanost</w:t>
      </w:r>
      <w:r w:rsidR="00362F02" w:rsidRPr="00AF0DC1">
        <w:rPr>
          <w:rFonts w:asciiTheme="minorHAnsi" w:hAnsiTheme="minorHAnsi"/>
          <w:sz w:val="22"/>
          <w:szCs w:val="22"/>
        </w:rPr>
        <w:t>“</w:t>
      </w:r>
      <w:r w:rsidRPr="00AF0DC1">
        <w:rPr>
          <w:rFonts w:asciiTheme="minorHAnsi" w:hAnsiTheme="minorHAnsi"/>
          <w:sz w:val="22"/>
          <w:szCs w:val="22"/>
        </w:rPr>
        <w:t xml:space="preserve">. V závislosti na splnění slibu vlády ČR o navýšení dotace pro vysoké školství se bude odvíjet případná organizace tohoto týdne v termínu </w:t>
      </w:r>
      <w:r w:rsidR="00B6315A" w:rsidRPr="00AF0DC1">
        <w:rPr>
          <w:rFonts w:asciiTheme="minorHAnsi" w:hAnsiTheme="minorHAnsi"/>
          <w:sz w:val="22"/>
          <w:szCs w:val="22"/>
        </w:rPr>
        <w:t xml:space="preserve">od </w:t>
      </w:r>
      <w:r w:rsidRPr="00AF0DC1">
        <w:rPr>
          <w:rFonts w:asciiTheme="minorHAnsi" w:hAnsiTheme="minorHAnsi"/>
          <w:sz w:val="22"/>
          <w:szCs w:val="22"/>
        </w:rPr>
        <w:t xml:space="preserve">2. </w:t>
      </w:r>
      <w:r w:rsidR="00B6315A" w:rsidRPr="00AF0DC1">
        <w:rPr>
          <w:rFonts w:asciiTheme="minorHAnsi" w:hAnsiTheme="minorHAnsi"/>
          <w:sz w:val="22"/>
          <w:szCs w:val="22"/>
        </w:rPr>
        <w:t xml:space="preserve">do </w:t>
      </w:r>
      <w:r w:rsidRPr="00AF0DC1">
        <w:rPr>
          <w:rFonts w:asciiTheme="minorHAnsi" w:hAnsiTheme="minorHAnsi"/>
          <w:sz w:val="22"/>
          <w:szCs w:val="22"/>
        </w:rPr>
        <w:t>6. 10. 2017.</w:t>
      </w:r>
      <w:r w:rsidR="00362F02" w:rsidRPr="00AF0DC1">
        <w:rPr>
          <w:rFonts w:asciiTheme="minorHAnsi" w:hAnsiTheme="minorHAnsi"/>
          <w:sz w:val="22"/>
          <w:szCs w:val="22"/>
        </w:rPr>
        <w:t xml:space="preserve"> Vedení UP navrhuje, </w:t>
      </w:r>
      <w:r w:rsidR="00362F02" w:rsidRPr="00AF0DC1">
        <w:rPr>
          <w:rFonts w:asciiTheme="minorHAnsi" w:hAnsiTheme="minorHAnsi" w:cs="Courier New"/>
          <w:sz w:val="22"/>
          <w:szCs w:val="22"/>
        </w:rPr>
        <w:t>aby během celého týdne došlo k symbolickému přerušení výuky vždy v 12:05 hodin, kdy budou studentům</w:t>
      </w:r>
      <w:r w:rsidR="00B814D0" w:rsidRPr="00AF0DC1">
        <w:rPr>
          <w:rFonts w:asciiTheme="minorHAnsi" w:hAnsiTheme="minorHAnsi" w:cs="Courier New"/>
          <w:sz w:val="22"/>
          <w:szCs w:val="22"/>
        </w:rPr>
        <w:t xml:space="preserve"> osvětleny problémy VŠ. Tato </w:t>
      </w:r>
      <w:r w:rsidR="00362F02" w:rsidRPr="00AF0DC1">
        <w:rPr>
          <w:rFonts w:asciiTheme="minorHAnsi" w:hAnsiTheme="minorHAnsi" w:cs="Courier New"/>
          <w:sz w:val="22"/>
          <w:szCs w:val="22"/>
        </w:rPr>
        <w:t>akce bude přístupná pro média</w:t>
      </w:r>
      <w:r w:rsidR="00AD640D" w:rsidRPr="00AF0DC1">
        <w:rPr>
          <w:rFonts w:asciiTheme="minorHAnsi" w:hAnsiTheme="minorHAnsi" w:cs="Courier New"/>
          <w:sz w:val="22"/>
          <w:szCs w:val="22"/>
        </w:rPr>
        <w:t xml:space="preserve">. </w:t>
      </w:r>
      <w:r w:rsidR="00B6315A" w:rsidRPr="00AF0DC1">
        <w:rPr>
          <w:rFonts w:asciiTheme="minorHAnsi" w:hAnsiTheme="minorHAnsi" w:cs="Courier New"/>
          <w:sz w:val="22"/>
          <w:szCs w:val="22"/>
        </w:rPr>
        <w:t>Dne</w:t>
      </w:r>
      <w:r w:rsidR="00362F02" w:rsidRPr="00AF0DC1">
        <w:rPr>
          <w:rFonts w:asciiTheme="minorHAnsi" w:hAnsiTheme="minorHAnsi" w:cs="Courier New"/>
          <w:sz w:val="22"/>
          <w:szCs w:val="22"/>
        </w:rPr>
        <w:t xml:space="preserve"> 5. 10. </w:t>
      </w:r>
      <w:r w:rsidR="00AD640D" w:rsidRPr="00AF0DC1">
        <w:rPr>
          <w:rFonts w:asciiTheme="minorHAnsi" w:hAnsiTheme="minorHAnsi" w:cs="Courier New"/>
          <w:sz w:val="22"/>
          <w:szCs w:val="22"/>
        </w:rPr>
        <w:t xml:space="preserve">2017 </w:t>
      </w:r>
      <w:r w:rsidR="00362F02" w:rsidRPr="00AF0DC1">
        <w:rPr>
          <w:rFonts w:asciiTheme="minorHAnsi" w:hAnsiTheme="minorHAnsi" w:cs="Courier New"/>
          <w:sz w:val="22"/>
          <w:szCs w:val="22"/>
        </w:rPr>
        <w:t xml:space="preserve">se symbolicky ve chvíli setmění odehraje setkání se zástupci UP a regionálního školství, akademickou obcí a širokou veřejností. </w:t>
      </w:r>
    </w:p>
    <w:p w:rsidR="00B814D0" w:rsidRPr="00AF0DC1" w:rsidRDefault="00B814D0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Norma UP</w:t>
      </w:r>
    </w:p>
    <w:p w:rsidR="00362F02" w:rsidRPr="00AF0DC1" w:rsidRDefault="00B814D0" w:rsidP="00AF0DC1">
      <w:pPr>
        <w:pStyle w:val="Bezmezer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Dnem 14.  </w:t>
      </w:r>
      <w:r w:rsidR="00BE1A73" w:rsidRPr="00AF0DC1">
        <w:rPr>
          <w:rFonts w:asciiTheme="minorHAnsi" w:hAnsiTheme="minorHAnsi"/>
          <w:sz w:val="22"/>
          <w:szCs w:val="22"/>
        </w:rPr>
        <w:t>9.</w:t>
      </w:r>
      <w:r w:rsidRPr="00AF0DC1">
        <w:rPr>
          <w:rFonts w:asciiTheme="minorHAnsi" w:hAnsiTheme="minorHAnsi"/>
          <w:sz w:val="22"/>
          <w:szCs w:val="22"/>
        </w:rPr>
        <w:t xml:space="preserve">  2017 nabývá účinnosti norma UP: </w:t>
      </w:r>
      <w:r w:rsidRPr="00AF0DC1">
        <w:rPr>
          <w:rFonts w:asciiTheme="minorHAnsi" w:hAnsiTheme="minorHAnsi"/>
          <w:sz w:val="22"/>
          <w:szCs w:val="22"/>
        </w:rPr>
        <w:br/>
        <w:t xml:space="preserve">R-B-17/01 - Ubytovací stipendia na UP na období říjen - prosinec 2017 </w:t>
      </w:r>
      <w:r w:rsidRPr="00AF0DC1">
        <w:rPr>
          <w:rFonts w:asciiTheme="minorHAnsi" w:hAnsiTheme="minorHAnsi"/>
          <w:sz w:val="22"/>
          <w:szCs w:val="22"/>
        </w:rPr>
        <w:br/>
        <w:t xml:space="preserve">Odkaz: </w:t>
      </w:r>
      <w:hyperlink r:id="rId10" w:history="1">
        <w:r w:rsidRPr="00AF0DC1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https://files.upol.cz/normy/normy/R-B-17-01v.r.pdf?Web=1</w:t>
        </w:r>
      </w:hyperlink>
      <w:r w:rsidRPr="00AF0DC1">
        <w:rPr>
          <w:rFonts w:asciiTheme="minorHAnsi" w:hAnsiTheme="minorHAnsi"/>
          <w:sz w:val="22"/>
          <w:szCs w:val="22"/>
        </w:rPr>
        <w:t xml:space="preserve"> </w:t>
      </w:r>
      <w:r w:rsidRPr="00AF0DC1">
        <w:rPr>
          <w:rFonts w:asciiTheme="minorHAnsi" w:hAnsiTheme="minorHAnsi"/>
          <w:sz w:val="22"/>
          <w:szCs w:val="22"/>
        </w:rPr>
        <w:br/>
        <w:t xml:space="preserve">R-B-17/02 - Zvláštní sociální stipendia na UP na období září - prosinec 2017 </w:t>
      </w:r>
      <w:r w:rsidRPr="00AF0DC1">
        <w:rPr>
          <w:rFonts w:asciiTheme="minorHAnsi" w:hAnsiTheme="minorHAnsi"/>
          <w:sz w:val="22"/>
          <w:szCs w:val="22"/>
        </w:rPr>
        <w:br/>
        <w:t xml:space="preserve">Odkaz: </w:t>
      </w:r>
      <w:hyperlink r:id="rId11" w:history="1">
        <w:r w:rsidRPr="00AF0DC1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https://files.upol.cz/normy/normy/R-B-17-02v.r.pdf?Web=1</w:t>
        </w:r>
      </w:hyperlink>
    </w:p>
    <w:p w:rsidR="009C04FE" w:rsidRPr="00AF0DC1" w:rsidRDefault="009C04FE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Zveřejňování zápisů z vědeckých rad</w:t>
      </w:r>
    </w:p>
    <w:p w:rsidR="00A21A72" w:rsidRPr="00AF0DC1" w:rsidRDefault="00A334C5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Děkan</w:t>
      </w:r>
      <w:r w:rsidR="009C04FE" w:rsidRPr="00AF0DC1">
        <w:rPr>
          <w:rFonts w:asciiTheme="minorHAnsi" w:hAnsiTheme="minorHAnsi"/>
          <w:sz w:val="22"/>
          <w:szCs w:val="22"/>
        </w:rPr>
        <w:t xml:space="preserve"> LF UP </w:t>
      </w:r>
      <w:r w:rsidRPr="00AF0DC1">
        <w:rPr>
          <w:rFonts w:asciiTheme="minorHAnsi" w:hAnsiTheme="minorHAnsi"/>
          <w:sz w:val="22"/>
          <w:szCs w:val="22"/>
        </w:rPr>
        <w:t xml:space="preserve"> informoval, že na základě jednání s</w:t>
      </w:r>
      <w:r w:rsidR="009C04FE" w:rsidRPr="00AF0DC1">
        <w:rPr>
          <w:rFonts w:asciiTheme="minorHAnsi" w:hAnsiTheme="minorHAnsi"/>
          <w:sz w:val="22"/>
          <w:szCs w:val="22"/>
        </w:rPr>
        <w:t xml:space="preserve"> právníkem UP </w:t>
      </w:r>
      <w:r w:rsidRPr="00AF0DC1">
        <w:rPr>
          <w:rFonts w:asciiTheme="minorHAnsi" w:hAnsiTheme="minorHAnsi"/>
          <w:sz w:val="22"/>
          <w:szCs w:val="22"/>
        </w:rPr>
        <w:t>Mgr. Pavl</w:t>
      </w:r>
      <w:r w:rsidR="009C04FE" w:rsidRPr="00AF0DC1">
        <w:rPr>
          <w:rFonts w:asciiTheme="minorHAnsi" w:hAnsiTheme="minorHAnsi"/>
          <w:sz w:val="22"/>
          <w:szCs w:val="22"/>
        </w:rPr>
        <w:t>em Bendou dospěl k názoru, že nejoptimálnější variantou je zveřejňování plných zápisů prostřednictvím UPShare. Požádal proděkana prof. Papajíka o zajištění zveřejňování zápisů z VR LF UP na UPShare prostřednictvím správc</w:t>
      </w:r>
      <w:r w:rsidR="00BC0F5E" w:rsidRPr="00AF0DC1">
        <w:rPr>
          <w:rFonts w:asciiTheme="minorHAnsi" w:hAnsiTheme="minorHAnsi"/>
          <w:sz w:val="22"/>
          <w:szCs w:val="22"/>
        </w:rPr>
        <w:t xml:space="preserve">e </w:t>
      </w:r>
      <w:r w:rsidR="00AF0DC1">
        <w:rPr>
          <w:rFonts w:asciiTheme="minorHAnsi" w:hAnsiTheme="minorHAnsi"/>
          <w:sz w:val="22"/>
          <w:szCs w:val="22"/>
        </w:rPr>
        <w:t xml:space="preserve">počítačové </w:t>
      </w:r>
      <w:r w:rsidR="00BC0F5E" w:rsidRPr="00AF0DC1">
        <w:rPr>
          <w:rFonts w:asciiTheme="minorHAnsi" w:hAnsiTheme="minorHAnsi"/>
          <w:sz w:val="22"/>
          <w:szCs w:val="22"/>
        </w:rPr>
        <w:t>sítě Tomáše Kopečného, DiS. Současně bude informována Mgr. Andrea Sojková z RUP.</w:t>
      </w:r>
    </w:p>
    <w:p w:rsidR="00BC0F5E" w:rsidRPr="00AF0DC1" w:rsidRDefault="0037550C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Legislativní změna</w:t>
      </w:r>
    </w:p>
    <w:p w:rsidR="00BC0F5E" w:rsidRPr="00AF0DC1" w:rsidRDefault="0037550C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Od 1. 9. 2017 platí </w:t>
      </w:r>
      <w:r w:rsidR="00A21A72" w:rsidRPr="00AF0DC1">
        <w:rPr>
          <w:rFonts w:asciiTheme="minorHAnsi" w:hAnsiTheme="minorHAnsi"/>
          <w:sz w:val="22"/>
          <w:szCs w:val="22"/>
        </w:rPr>
        <w:t>zákon č. 201/2017 Sb., kterým se mění zákon č. 96/2004 Sb., o podmínkách získávání a uznávání způsobilosti k výkonu nelékařských zdravotnických povolání a k výkonu činností souvisejících s poskytováním zdravotní péče a o změně některých souvisejících zákonů (zákon o nelékařs</w:t>
      </w:r>
      <w:r w:rsidR="004C0F36" w:rsidRPr="00AF0DC1">
        <w:rPr>
          <w:rFonts w:asciiTheme="minorHAnsi" w:hAnsiTheme="minorHAnsi"/>
          <w:sz w:val="22"/>
          <w:szCs w:val="22"/>
        </w:rPr>
        <w:t xml:space="preserve">kých zdravotnických povoláních). Nově </w:t>
      </w:r>
      <w:r w:rsidRPr="00AF0DC1">
        <w:rPr>
          <w:rFonts w:asciiTheme="minorHAnsi" w:hAnsiTheme="minorHAnsi"/>
          <w:sz w:val="22"/>
          <w:szCs w:val="22"/>
        </w:rPr>
        <w:t>je stanoveno, že pracovník je způsobilý k výkonu povolání po</w:t>
      </w:r>
      <w:r w:rsidR="001A2E95" w:rsidRPr="00AF0DC1">
        <w:rPr>
          <w:rFonts w:asciiTheme="minorHAnsi" w:hAnsiTheme="minorHAnsi"/>
          <w:sz w:val="22"/>
          <w:szCs w:val="22"/>
        </w:rPr>
        <w:t xml:space="preserve"> získání odborné způsobilosti - j</w:t>
      </w:r>
      <w:r w:rsidRPr="00AF0DC1">
        <w:rPr>
          <w:rFonts w:asciiTheme="minorHAnsi" w:hAnsiTheme="minorHAnsi"/>
          <w:sz w:val="22"/>
          <w:szCs w:val="22"/>
        </w:rPr>
        <w:t>e vypuštěno osvědčení k výkonu povolání.</w:t>
      </w:r>
    </w:p>
    <w:p w:rsidR="00A21A72" w:rsidRPr="00AF0DC1" w:rsidRDefault="00A21A72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Veřejné zdravotnictví</w:t>
      </w:r>
    </w:p>
    <w:p w:rsidR="00A334C5" w:rsidRPr="00AF0DC1" w:rsidRDefault="00A334C5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Děkan </w:t>
      </w:r>
      <w:r w:rsidR="00AD640D" w:rsidRPr="00AF0DC1">
        <w:rPr>
          <w:rFonts w:asciiTheme="minorHAnsi" w:hAnsiTheme="minorHAnsi"/>
          <w:sz w:val="22"/>
          <w:szCs w:val="22"/>
        </w:rPr>
        <w:t xml:space="preserve">LF UP </w:t>
      </w:r>
      <w:r w:rsidRPr="00AF0DC1">
        <w:rPr>
          <w:rFonts w:asciiTheme="minorHAnsi" w:hAnsiTheme="minorHAnsi"/>
          <w:sz w:val="22"/>
          <w:szCs w:val="22"/>
        </w:rPr>
        <w:t xml:space="preserve">požádal proděkanku </w:t>
      </w:r>
      <w:r w:rsidR="00A21A72" w:rsidRPr="00AF0DC1">
        <w:rPr>
          <w:rFonts w:asciiTheme="minorHAnsi" w:hAnsiTheme="minorHAnsi"/>
          <w:sz w:val="22"/>
          <w:szCs w:val="22"/>
        </w:rPr>
        <w:t xml:space="preserve">prof. </w:t>
      </w:r>
      <w:r w:rsidRPr="00AF0DC1">
        <w:rPr>
          <w:rFonts w:asciiTheme="minorHAnsi" w:hAnsiTheme="minorHAnsi"/>
          <w:sz w:val="22"/>
          <w:szCs w:val="22"/>
        </w:rPr>
        <w:t xml:space="preserve">Sovovou o </w:t>
      </w:r>
      <w:r w:rsidR="001A2E95" w:rsidRPr="00AF0DC1">
        <w:rPr>
          <w:rFonts w:asciiTheme="minorHAnsi" w:hAnsiTheme="minorHAnsi"/>
          <w:sz w:val="22"/>
          <w:szCs w:val="22"/>
        </w:rPr>
        <w:t>organizaci</w:t>
      </w:r>
      <w:r w:rsidRPr="00AF0DC1">
        <w:rPr>
          <w:rFonts w:asciiTheme="minorHAnsi" w:hAnsiTheme="minorHAnsi"/>
          <w:sz w:val="22"/>
          <w:szCs w:val="22"/>
        </w:rPr>
        <w:t xml:space="preserve"> jednání za účasti doc. </w:t>
      </w:r>
      <w:r w:rsidR="00A21A72" w:rsidRPr="00AF0DC1">
        <w:rPr>
          <w:rFonts w:asciiTheme="minorHAnsi" w:hAnsiTheme="minorHAnsi"/>
          <w:sz w:val="22"/>
          <w:szCs w:val="22"/>
        </w:rPr>
        <w:t xml:space="preserve">MUDr. Heleny </w:t>
      </w:r>
      <w:r w:rsidRPr="00AF0DC1">
        <w:rPr>
          <w:rFonts w:asciiTheme="minorHAnsi" w:hAnsiTheme="minorHAnsi"/>
          <w:sz w:val="22"/>
          <w:szCs w:val="22"/>
        </w:rPr>
        <w:t xml:space="preserve">Kollárové, </w:t>
      </w:r>
      <w:r w:rsidR="00A21A72" w:rsidRPr="00AF0DC1">
        <w:rPr>
          <w:rFonts w:asciiTheme="minorHAnsi" w:hAnsiTheme="minorHAnsi"/>
          <w:sz w:val="22"/>
          <w:szCs w:val="22"/>
        </w:rPr>
        <w:t xml:space="preserve">Ph.D., doc. MUDr. Dagmar </w:t>
      </w:r>
      <w:r w:rsidRPr="00AF0DC1">
        <w:rPr>
          <w:rFonts w:asciiTheme="minorHAnsi" w:hAnsiTheme="minorHAnsi"/>
          <w:sz w:val="22"/>
          <w:szCs w:val="22"/>
        </w:rPr>
        <w:t>Horákové</w:t>
      </w:r>
      <w:r w:rsidR="001A2E95" w:rsidRPr="00AF0DC1">
        <w:rPr>
          <w:rFonts w:asciiTheme="minorHAnsi" w:hAnsiTheme="minorHAnsi"/>
          <w:sz w:val="22"/>
          <w:szCs w:val="22"/>
        </w:rPr>
        <w:t xml:space="preserve">, Ph.D. a </w:t>
      </w:r>
      <w:r w:rsidR="00A21A72" w:rsidRPr="00AF0DC1">
        <w:rPr>
          <w:rFonts w:asciiTheme="minorHAnsi" w:hAnsiTheme="minorHAnsi"/>
          <w:sz w:val="22"/>
          <w:szCs w:val="22"/>
        </w:rPr>
        <w:t xml:space="preserve">doc. MUDr. Aleny </w:t>
      </w:r>
      <w:r w:rsidRPr="00AF0DC1">
        <w:rPr>
          <w:rFonts w:asciiTheme="minorHAnsi" w:hAnsiTheme="minorHAnsi"/>
          <w:sz w:val="22"/>
          <w:szCs w:val="22"/>
        </w:rPr>
        <w:t>Petrákové</w:t>
      </w:r>
      <w:r w:rsidR="00A21A72" w:rsidRPr="00AF0DC1">
        <w:rPr>
          <w:rFonts w:asciiTheme="minorHAnsi" w:hAnsiTheme="minorHAnsi"/>
          <w:sz w:val="22"/>
          <w:szCs w:val="22"/>
        </w:rPr>
        <w:t>, CSc.</w:t>
      </w:r>
      <w:r w:rsidRPr="00AF0DC1">
        <w:rPr>
          <w:rFonts w:asciiTheme="minorHAnsi" w:hAnsiTheme="minorHAnsi"/>
          <w:sz w:val="22"/>
          <w:szCs w:val="22"/>
        </w:rPr>
        <w:t xml:space="preserve"> k přípravě navazujícího </w:t>
      </w:r>
      <w:r w:rsidR="00B11836" w:rsidRPr="00AF0DC1">
        <w:rPr>
          <w:rFonts w:asciiTheme="minorHAnsi" w:hAnsiTheme="minorHAnsi"/>
          <w:sz w:val="22"/>
          <w:szCs w:val="22"/>
        </w:rPr>
        <w:t xml:space="preserve">magisterského </w:t>
      </w:r>
      <w:r w:rsidRPr="00AF0DC1">
        <w:rPr>
          <w:rFonts w:asciiTheme="minorHAnsi" w:hAnsiTheme="minorHAnsi"/>
          <w:sz w:val="22"/>
          <w:szCs w:val="22"/>
        </w:rPr>
        <w:t>studijního programu Veřejné zdravotnictví.</w:t>
      </w:r>
    </w:p>
    <w:p w:rsidR="00A21A72" w:rsidRPr="00AF0DC1" w:rsidRDefault="000A7744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Zavedení logbooku</w:t>
      </w:r>
    </w:p>
    <w:p w:rsidR="000A7744" w:rsidRPr="00AF0DC1" w:rsidRDefault="00A334C5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Děkan otevřel otázku </w:t>
      </w:r>
      <w:r w:rsidR="000A7744" w:rsidRPr="00AF0DC1">
        <w:rPr>
          <w:rFonts w:asciiTheme="minorHAnsi" w:hAnsiTheme="minorHAnsi"/>
          <w:sz w:val="22"/>
          <w:szCs w:val="22"/>
        </w:rPr>
        <w:t xml:space="preserve">zavedení </w:t>
      </w:r>
      <w:r w:rsidRPr="00AF0DC1">
        <w:rPr>
          <w:rFonts w:asciiTheme="minorHAnsi" w:hAnsiTheme="minorHAnsi"/>
          <w:sz w:val="22"/>
          <w:szCs w:val="22"/>
        </w:rPr>
        <w:t>logbooku na LF UP</w:t>
      </w:r>
      <w:r w:rsidR="000A7744" w:rsidRPr="00AF0DC1">
        <w:rPr>
          <w:rFonts w:asciiTheme="minorHAnsi" w:hAnsiTheme="minorHAnsi"/>
          <w:sz w:val="22"/>
          <w:szCs w:val="22"/>
        </w:rPr>
        <w:t xml:space="preserve">. Proděkanka prof. </w:t>
      </w:r>
      <w:r w:rsidRPr="00AF0DC1">
        <w:rPr>
          <w:rFonts w:asciiTheme="minorHAnsi" w:hAnsiTheme="minorHAnsi"/>
          <w:sz w:val="22"/>
          <w:szCs w:val="22"/>
        </w:rPr>
        <w:t xml:space="preserve">Sovová </w:t>
      </w:r>
      <w:r w:rsidR="000A7744" w:rsidRPr="00AF0DC1">
        <w:rPr>
          <w:rFonts w:asciiTheme="minorHAnsi" w:hAnsiTheme="minorHAnsi"/>
          <w:sz w:val="22"/>
          <w:szCs w:val="22"/>
        </w:rPr>
        <w:t xml:space="preserve">k tomu </w:t>
      </w:r>
      <w:r w:rsidRPr="00AF0DC1">
        <w:rPr>
          <w:rFonts w:asciiTheme="minorHAnsi" w:hAnsiTheme="minorHAnsi"/>
          <w:sz w:val="22"/>
          <w:szCs w:val="22"/>
        </w:rPr>
        <w:t xml:space="preserve">uvedla, že logbooky </w:t>
      </w:r>
      <w:r w:rsidR="00934EE5" w:rsidRPr="00AF0DC1">
        <w:rPr>
          <w:rFonts w:asciiTheme="minorHAnsi" w:hAnsiTheme="minorHAnsi"/>
          <w:sz w:val="22"/>
          <w:szCs w:val="22"/>
        </w:rPr>
        <w:t xml:space="preserve">se </w:t>
      </w:r>
      <w:r w:rsidR="000A7744" w:rsidRPr="00AF0DC1">
        <w:rPr>
          <w:rFonts w:asciiTheme="minorHAnsi" w:hAnsiTheme="minorHAnsi"/>
          <w:sz w:val="22"/>
          <w:szCs w:val="22"/>
        </w:rPr>
        <w:t xml:space="preserve">seznamy požadovaných výkonů </w:t>
      </w:r>
      <w:r w:rsidR="001A2E95" w:rsidRPr="00AF0DC1">
        <w:rPr>
          <w:rFonts w:asciiTheme="minorHAnsi" w:hAnsiTheme="minorHAnsi"/>
          <w:sz w:val="22"/>
          <w:szCs w:val="22"/>
        </w:rPr>
        <w:t>v klinické výuce a jejich poč</w:t>
      </w:r>
      <w:r w:rsidR="00934EE5" w:rsidRPr="00AF0DC1">
        <w:rPr>
          <w:rFonts w:asciiTheme="minorHAnsi" w:hAnsiTheme="minorHAnsi"/>
          <w:sz w:val="22"/>
          <w:szCs w:val="22"/>
        </w:rPr>
        <w:t xml:space="preserve">ty </w:t>
      </w:r>
      <w:r w:rsidRPr="00AF0DC1">
        <w:rPr>
          <w:rFonts w:asciiTheme="minorHAnsi" w:hAnsiTheme="minorHAnsi"/>
          <w:sz w:val="22"/>
          <w:szCs w:val="22"/>
        </w:rPr>
        <w:t xml:space="preserve">budou </w:t>
      </w:r>
      <w:r w:rsidR="00934EE5" w:rsidRPr="00AF0DC1">
        <w:rPr>
          <w:rFonts w:asciiTheme="minorHAnsi" w:hAnsiTheme="minorHAnsi"/>
          <w:sz w:val="22"/>
          <w:szCs w:val="22"/>
        </w:rPr>
        <w:t xml:space="preserve">na LF UP </w:t>
      </w:r>
      <w:r w:rsidRPr="00AF0DC1">
        <w:rPr>
          <w:rFonts w:asciiTheme="minorHAnsi" w:hAnsiTheme="minorHAnsi"/>
          <w:sz w:val="22"/>
          <w:szCs w:val="22"/>
        </w:rPr>
        <w:t xml:space="preserve">zavedeny od </w:t>
      </w:r>
      <w:r w:rsidR="000A7744" w:rsidRPr="00AF0DC1">
        <w:rPr>
          <w:rFonts w:asciiTheme="minorHAnsi" w:hAnsiTheme="minorHAnsi"/>
          <w:sz w:val="22"/>
          <w:szCs w:val="22"/>
        </w:rPr>
        <w:t xml:space="preserve">akademického </w:t>
      </w:r>
      <w:r w:rsidRPr="00AF0DC1">
        <w:rPr>
          <w:rFonts w:asciiTheme="minorHAnsi" w:hAnsiTheme="minorHAnsi"/>
          <w:sz w:val="22"/>
          <w:szCs w:val="22"/>
        </w:rPr>
        <w:t xml:space="preserve">roku 2017/2018 u studentů 2. </w:t>
      </w:r>
      <w:r w:rsidR="000A7744" w:rsidRPr="00AF0DC1">
        <w:rPr>
          <w:rFonts w:asciiTheme="minorHAnsi" w:hAnsiTheme="minorHAnsi"/>
          <w:sz w:val="22"/>
          <w:szCs w:val="22"/>
        </w:rPr>
        <w:t>ročníku Všeobecného lékařství.</w:t>
      </w:r>
    </w:p>
    <w:p w:rsidR="000A7744" w:rsidRPr="00AF0DC1" w:rsidRDefault="00934EE5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Celostátní konference SVOČ</w:t>
      </w:r>
    </w:p>
    <w:p w:rsidR="0094075A" w:rsidRPr="00AF0DC1" w:rsidRDefault="0094075A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Děkan </w:t>
      </w:r>
      <w:r w:rsidR="00934EE5" w:rsidRPr="00AF0DC1">
        <w:rPr>
          <w:rFonts w:asciiTheme="minorHAnsi" w:hAnsiTheme="minorHAnsi"/>
          <w:sz w:val="22"/>
          <w:szCs w:val="22"/>
        </w:rPr>
        <w:t xml:space="preserve">oznámil, </w:t>
      </w:r>
      <w:r w:rsidRPr="00AF0DC1">
        <w:rPr>
          <w:rFonts w:asciiTheme="minorHAnsi" w:hAnsiTheme="minorHAnsi"/>
          <w:sz w:val="22"/>
          <w:szCs w:val="22"/>
        </w:rPr>
        <w:t xml:space="preserve">že po dohodě s proděkankou prof. Sovovou navrhne organizaci celostátního kola </w:t>
      </w:r>
      <w:r w:rsidR="00934EE5" w:rsidRPr="00AF0DC1">
        <w:rPr>
          <w:rFonts w:asciiTheme="minorHAnsi" w:hAnsiTheme="minorHAnsi"/>
          <w:sz w:val="22"/>
          <w:szCs w:val="22"/>
        </w:rPr>
        <w:t xml:space="preserve">konference </w:t>
      </w:r>
      <w:r w:rsidRPr="00AF0DC1">
        <w:rPr>
          <w:rFonts w:asciiTheme="minorHAnsi" w:hAnsiTheme="minorHAnsi"/>
          <w:sz w:val="22"/>
          <w:szCs w:val="22"/>
        </w:rPr>
        <w:t xml:space="preserve">SVOČ </w:t>
      </w:r>
      <w:r w:rsidR="00934EE5" w:rsidRPr="00AF0DC1">
        <w:rPr>
          <w:rFonts w:asciiTheme="minorHAnsi" w:hAnsiTheme="minorHAnsi"/>
          <w:sz w:val="22"/>
          <w:szCs w:val="22"/>
        </w:rPr>
        <w:t xml:space="preserve">v akademickém roce </w:t>
      </w:r>
      <w:r w:rsidRPr="00AF0DC1">
        <w:rPr>
          <w:rFonts w:asciiTheme="minorHAnsi" w:hAnsiTheme="minorHAnsi"/>
          <w:sz w:val="22"/>
          <w:szCs w:val="22"/>
        </w:rPr>
        <w:t>2017/2018 na LF UP</w:t>
      </w:r>
      <w:r w:rsidR="001A2E95" w:rsidRPr="00AF0DC1">
        <w:rPr>
          <w:rFonts w:asciiTheme="minorHAnsi" w:hAnsiTheme="minorHAnsi"/>
          <w:sz w:val="22"/>
          <w:szCs w:val="22"/>
        </w:rPr>
        <w:t xml:space="preserve"> v Olomouci</w:t>
      </w:r>
      <w:r w:rsidR="00934EE5" w:rsidRPr="00AF0DC1">
        <w:rPr>
          <w:rFonts w:asciiTheme="minorHAnsi" w:hAnsiTheme="minorHAnsi"/>
          <w:sz w:val="22"/>
          <w:szCs w:val="22"/>
        </w:rPr>
        <w:t>, a to</w:t>
      </w:r>
      <w:r w:rsidRPr="00AF0DC1">
        <w:rPr>
          <w:rFonts w:asciiTheme="minorHAnsi" w:hAnsiTheme="minorHAnsi"/>
          <w:sz w:val="22"/>
          <w:szCs w:val="22"/>
        </w:rPr>
        <w:t xml:space="preserve"> </w:t>
      </w:r>
      <w:r w:rsidR="001A2E95" w:rsidRPr="00AF0DC1">
        <w:rPr>
          <w:rFonts w:asciiTheme="minorHAnsi" w:hAnsiTheme="minorHAnsi"/>
          <w:sz w:val="22"/>
          <w:szCs w:val="22"/>
        </w:rPr>
        <w:t xml:space="preserve">od </w:t>
      </w:r>
      <w:r w:rsidR="00934EE5" w:rsidRPr="00AF0DC1">
        <w:rPr>
          <w:rFonts w:asciiTheme="minorHAnsi" w:hAnsiTheme="minorHAnsi"/>
          <w:sz w:val="22"/>
          <w:szCs w:val="22"/>
        </w:rPr>
        <w:t xml:space="preserve">14. </w:t>
      </w:r>
      <w:r w:rsidR="00BE1A73" w:rsidRPr="00AF0DC1">
        <w:rPr>
          <w:rFonts w:asciiTheme="minorHAnsi" w:hAnsiTheme="minorHAnsi"/>
          <w:sz w:val="22"/>
          <w:szCs w:val="22"/>
        </w:rPr>
        <w:t>do</w:t>
      </w:r>
      <w:r w:rsidR="00934EE5" w:rsidRPr="00AF0DC1">
        <w:rPr>
          <w:rFonts w:asciiTheme="minorHAnsi" w:hAnsiTheme="minorHAnsi"/>
          <w:sz w:val="22"/>
          <w:szCs w:val="22"/>
        </w:rPr>
        <w:t xml:space="preserve"> 15. 11. 2017. V tomto smyslu bude i</w:t>
      </w:r>
      <w:r w:rsidRPr="00AF0DC1">
        <w:rPr>
          <w:rFonts w:asciiTheme="minorHAnsi" w:hAnsiTheme="minorHAnsi"/>
          <w:sz w:val="22"/>
          <w:szCs w:val="22"/>
        </w:rPr>
        <w:t xml:space="preserve">nformovat </w:t>
      </w:r>
      <w:r w:rsidR="00934EE5" w:rsidRPr="00AF0DC1">
        <w:rPr>
          <w:rFonts w:asciiTheme="minorHAnsi" w:hAnsiTheme="minorHAnsi"/>
          <w:sz w:val="22"/>
          <w:szCs w:val="22"/>
        </w:rPr>
        <w:t>děkany lékařských fakult v ČR</w:t>
      </w:r>
      <w:r w:rsidRPr="00AF0DC1">
        <w:rPr>
          <w:rFonts w:asciiTheme="minorHAnsi" w:hAnsiTheme="minorHAnsi"/>
          <w:sz w:val="22"/>
          <w:szCs w:val="22"/>
        </w:rPr>
        <w:t xml:space="preserve"> a po vyjádření </w:t>
      </w:r>
      <w:r w:rsidR="00AF0DC1">
        <w:rPr>
          <w:rFonts w:asciiTheme="minorHAnsi" w:hAnsiTheme="minorHAnsi"/>
          <w:sz w:val="22"/>
          <w:szCs w:val="22"/>
        </w:rPr>
        <w:t xml:space="preserve">jejich </w:t>
      </w:r>
      <w:r w:rsidRPr="00AF0DC1">
        <w:rPr>
          <w:rFonts w:asciiTheme="minorHAnsi" w:hAnsiTheme="minorHAnsi"/>
          <w:sz w:val="22"/>
          <w:szCs w:val="22"/>
        </w:rPr>
        <w:t>souhlasu bude zahájena příprava</w:t>
      </w:r>
      <w:r w:rsidR="001A2E95" w:rsidRPr="00AF0DC1">
        <w:rPr>
          <w:rFonts w:asciiTheme="minorHAnsi" w:hAnsiTheme="minorHAnsi"/>
          <w:sz w:val="22"/>
          <w:szCs w:val="22"/>
        </w:rPr>
        <w:t xml:space="preserve"> </w:t>
      </w:r>
      <w:r w:rsidR="00AF0DC1">
        <w:rPr>
          <w:rFonts w:asciiTheme="minorHAnsi" w:hAnsiTheme="minorHAnsi"/>
          <w:sz w:val="22"/>
          <w:szCs w:val="22"/>
        </w:rPr>
        <w:t xml:space="preserve">organizace </w:t>
      </w:r>
      <w:r w:rsidR="001A2E95" w:rsidRPr="00AF0DC1">
        <w:rPr>
          <w:rFonts w:asciiTheme="minorHAnsi" w:hAnsiTheme="minorHAnsi"/>
          <w:sz w:val="22"/>
          <w:szCs w:val="22"/>
        </w:rPr>
        <w:t>celostátní konference SVOČ</w:t>
      </w:r>
      <w:r w:rsidRPr="00AF0DC1">
        <w:rPr>
          <w:rFonts w:asciiTheme="minorHAnsi" w:hAnsiTheme="minorHAnsi"/>
          <w:sz w:val="22"/>
          <w:szCs w:val="22"/>
        </w:rPr>
        <w:t xml:space="preserve">, za kterou budou zodpovědné proděkanky </w:t>
      </w:r>
      <w:r w:rsidR="00AF0DC1">
        <w:rPr>
          <w:rFonts w:asciiTheme="minorHAnsi" w:hAnsiTheme="minorHAnsi"/>
          <w:sz w:val="22"/>
          <w:szCs w:val="22"/>
        </w:rPr>
        <w:t xml:space="preserve">LF UP </w:t>
      </w:r>
      <w:r w:rsidR="00934EE5" w:rsidRPr="00AF0DC1">
        <w:rPr>
          <w:rFonts w:asciiTheme="minorHAnsi" w:hAnsiTheme="minorHAnsi"/>
          <w:sz w:val="22"/>
          <w:szCs w:val="22"/>
        </w:rPr>
        <w:t xml:space="preserve">prof. </w:t>
      </w:r>
      <w:r w:rsidRPr="00AF0DC1">
        <w:rPr>
          <w:rFonts w:asciiTheme="minorHAnsi" w:hAnsiTheme="minorHAnsi"/>
          <w:sz w:val="22"/>
          <w:szCs w:val="22"/>
        </w:rPr>
        <w:t xml:space="preserve">Kolářová a </w:t>
      </w:r>
      <w:r w:rsidR="00934EE5" w:rsidRPr="00AF0DC1">
        <w:rPr>
          <w:rFonts w:asciiTheme="minorHAnsi" w:hAnsiTheme="minorHAnsi"/>
          <w:sz w:val="22"/>
          <w:szCs w:val="22"/>
        </w:rPr>
        <w:t xml:space="preserve">prof. </w:t>
      </w:r>
      <w:r w:rsidRPr="00AF0DC1">
        <w:rPr>
          <w:rFonts w:asciiTheme="minorHAnsi" w:hAnsiTheme="minorHAnsi"/>
          <w:sz w:val="22"/>
          <w:szCs w:val="22"/>
        </w:rPr>
        <w:t>Sovová.</w:t>
      </w:r>
    </w:p>
    <w:p w:rsidR="00934EE5" w:rsidRPr="00AF0DC1" w:rsidRDefault="001A2E95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Veřejnopráv</w:t>
      </w:r>
      <w:r w:rsidR="00B13CA8" w:rsidRPr="00AF0DC1">
        <w:rPr>
          <w:rFonts w:asciiTheme="minorHAnsi" w:hAnsiTheme="minorHAnsi"/>
          <w:b/>
          <w:sz w:val="22"/>
          <w:szCs w:val="22"/>
        </w:rPr>
        <w:t>ní smlouva</w:t>
      </w:r>
    </w:p>
    <w:p w:rsidR="00C20E27" w:rsidRPr="00AF0DC1" w:rsidRDefault="00B13CA8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Děkan informoval, že obdržel Veřejnoprávní smlouvu uzavřenou mezi Ministerstvem zdravotnictví</w:t>
      </w:r>
      <w:r w:rsidR="0094075A" w:rsidRPr="00AF0DC1">
        <w:rPr>
          <w:rFonts w:asciiTheme="minorHAnsi" w:hAnsiTheme="minorHAnsi"/>
          <w:sz w:val="22"/>
          <w:szCs w:val="22"/>
        </w:rPr>
        <w:t xml:space="preserve"> </w:t>
      </w:r>
      <w:r w:rsidR="00BE1A73" w:rsidRPr="00AF0DC1">
        <w:rPr>
          <w:rFonts w:asciiTheme="minorHAnsi" w:hAnsiTheme="minorHAnsi"/>
          <w:sz w:val="22"/>
          <w:szCs w:val="22"/>
        </w:rPr>
        <w:t xml:space="preserve">ČR </w:t>
      </w:r>
      <w:r w:rsidR="0094075A" w:rsidRPr="00AF0DC1">
        <w:rPr>
          <w:rFonts w:asciiTheme="minorHAnsi" w:hAnsiTheme="minorHAnsi"/>
          <w:sz w:val="22"/>
          <w:szCs w:val="22"/>
        </w:rPr>
        <w:t xml:space="preserve">a univerzitami, která se týká specializačního vzdělávání. </w:t>
      </w:r>
      <w:r w:rsidR="00C20E27" w:rsidRPr="00AF0DC1">
        <w:rPr>
          <w:rFonts w:asciiTheme="minorHAnsi" w:hAnsiTheme="minorHAnsi"/>
          <w:sz w:val="22"/>
          <w:szCs w:val="22"/>
        </w:rPr>
        <w:t>Originál veřejnoprávní smlouvy se všemi přílohami</w:t>
      </w:r>
      <w:r w:rsidR="00AD640D" w:rsidRPr="00AF0DC1">
        <w:rPr>
          <w:rFonts w:asciiTheme="minorHAnsi" w:hAnsiTheme="minorHAnsi"/>
          <w:sz w:val="22"/>
          <w:szCs w:val="22"/>
        </w:rPr>
        <w:t xml:space="preserve"> byl předán</w:t>
      </w:r>
      <w:r w:rsidR="00C20E27" w:rsidRPr="00AF0DC1">
        <w:rPr>
          <w:rFonts w:asciiTheme="minorHAnsi" w:hAnsiTheme="minorHAnsi"/>
          <w:sz w:val="22"/>
          <w:szCs w:val="22"/>
        </w:rPr>
        <w:t xml:space="preserve"> na referát specializační</w:t>
      </w:r>
      <w:r w:rsidR="00BE1A73" w:rsidRPr="00AF0DC1">
        <w:rPr>
          <w:rFonts w:asciiTheme="minorHAnsi" w:hAnsiTheme="minorHAnsi"/>
          <w:sz w:val="22"/>
          <w:szCs w:val="22"/>
        </w:rPr>
        <w:t>ho</w:t>
      </w:r>
      <w:r w:rsidR="00C20E27" w:rsidRPr="00AF0DC1">
        <w:rPr>
          <w:rFonts w:asciiTheme="minorHAnsi" w:hAnsiTheme="minorHAnsi"/>
          <w:sz w:val="22"/>
          <w:szCs w:val="22"/>
        </w:rPr>
        <w:t xml:space="preserve"> vzdělávání.</w:t>
      </w:r>
    </w:p>
    <w:p w:rsidR="00C20E27" w:rsidRPr="00AF0DC1" w:rsidRDefault="00757CF3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Návrh na nový vnitřní předpis</w:t>
      </w:r>
    </w:p>
    <w:p w:rsidR="004C0F36" w:rsidRPr="00AF0DC1" w:rsidRDefault="00757CF3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Děkan LF UP obdržel návrh na nový vnitřní předpis Pravidla systému zajišťování kvality vzdělávací, tvůrčí činnosti a s nimi souvisejících činností a vnitřního hodnocení kvality vzdělávací a tvůrčí činnosti a s nimi souvisejících činností Univerzity Palackého v Olomouci. Tento návrh bude rozeslán všem členkám a členům vedení fakulty. </w:t>
      </w:r>
      <w:r w:rsidR="004C0F36" w:rsidRPr="00AF0DC1">
        <w:rPr>
          <w:rFonts w:asciiTheme="minorHAnsi" w:hAnsiTheme="minorHAnsi"/>
          <w:sz w:val="22"/>
          <w:szCs w:val="22"/>
        </w:rPr>
        <w:t xml:space="preserve">Děkan oznámil, že k návrhu </w:t>
      </w:r>
      <w:r w:rsidR="00AF0DC1">
        <w:rPr>
          <w:rFonts w:asciiTheme="minorHAnsi" w:hAnsiTheme="minorHAnsi"/>
          <w:sz w:val="22"/>
          <w:szCs w:val="22"/>
        </w:rPr>
        <w:t xml:space="preserve">na nový vnitřní předpis </w:t>
      </w:r>
      <w:r w:rsidR="004C0F36" w:rsidRPr="00AF0DC1">
        <w:rPr>
          <w:rFonts w:asciiTheme="minorHAnsi" w:hAnsiTheme="minorHAnsi"/>
          <w:sz w:val="22"/>
          <w:szCs w:val="22"/>
        </w:rPr>
        <w:t>má následující připomínky:</w:t>
      </w:r>
    </w:p>
    <w:p w:rsidR="00C175BD" w:rsidRPr="00AF0DC1" w:rsidRDefault="00C175BD" w:rsidP="00AF0DC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lastRenderedPageBreak/>
        <w:t>Článek 10 Základní oblasti hodnocení kvality</w:t>
      </w:r>
    </w:p>
    <w:p w:rsidR="00C175BD" w:rsidRPr="00AF0DC1" w:rsidRDefault="00C175BD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Původní znění: Součástí hodnocení je rovněž hodnocení vzájemné provázanosti tvůrčí činnosti a činnosti vzdělávací.</w:t>
      </w:r>
    </w:p>
    <w:p w:rsidR="00C175BD" w:rsidRPr="00AF0DC1" w:rsidRDefault="00AE3AD0" w:rsidP="00AF0DC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N</w:t>
      </w:r>
      <w:r w:rsidR="00C175BD" w:rsidRPr="00AF0DC1">
        <w:rPr>
          <w:rFonts w:asciiTheme="minorHAnsi" w:hAnsiTheme="minorHAnsi"/>
          <w:sz w:val="22"/>
          <w:szCs w:val="22"/>
        </w:rPr>
        <w:t>ávrh</w:t>
      </w:r>
      <w:r w:rsidRPr="00AF0DC1">
        <w:rPr>
          <w:rFonts w:asciiTheme="minorHAnsi" w:hAnsiTheme="minorHAnsi"/>
          <w:sz w:val="22"/>
          <w:szCs w:val="22"/>
        </w:rPr>
        <w:t xml:space="preserve"> na změnu</w:t>
      </w:r>
      <w:r w:rsidR="00C175BD" w:rsidRPr="00AF0DC1">
        <w:rPr>
          <w:rFonts w:asciiTheme="minorHAnsi" w:hAnsiTheme="minorHAnsi"/>
          <w:sz w:val="22"/>
          <w:szCs w:val="22"/>
        </w:rPr>
        <w:t xml:space="preserve">: Součástí hodnocení je rovněž hodnocení vzájemné provázanosti </w:t>
      </w:r>
      <w:r w:rsidR="00C175BD" w:rsidRPr="00AF0DC1">
        <w:rPr>
          <w:rFonts w:asciiTheme="minorHAnsi" w:hAnsiTheme="minorHAnsi"/>
          <w:b/>
          <w:i/>
          <w:sz w:val="22"/>
          <w:szCs w:val="22"/>
        </w:rPr>
        <w:t>všech tří uvedených činností.</w:t>
      </w:r>
    </w:p>
    <w:p w:rsidR="00C175BD" w:rsidRPr="00AF0DC1" w:rsidRDefault="00C175BD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Zdůvodnění: V případě LF UP jsou úzce provázány všechny tři základní činnosti, tedy vzdělávací, tvůrčí a léčebně preventivní činnost. </w:t>
      </w:r>
      <w:r w:rsidR="00AE3AD0" w:rsidRPr="00AF0DC1">
        <w:rPr>
          <w:rFonts w:asciiTheme="minorHAnsi" w:hAnsiTheme="minorHAnsi"/>
          <w:sz w:val="22"/>
          <w:szCs w:val="22"/>
        </w:rPr>
        <w:t>T</w:t>
      </w:r>
      <w:r w:rsidRPr="00AF0DC1">
        <w:rPr>
          <w:rFonts w:asciiTheme="minorHAnsi" w:hAnsiTheme="minorHAnsi"/>
          <w:sz w:val="22"/>
          <w:szCs w:val="22"/>
        </w:rPr>
        <w:t>yto musí být hodnoceny komplexně.</w:t>
      </w:r>
    </w:p>
    <w:p w:rsidR="00C175BD" w:rsidRPr="00AF0DC1" w:rsidRDefault="00C175BD" w:rsidP="00AF0DC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Článek 30 Schvalování zpráv o kvalitě</w:t>
      </w:r>
    </w:p>
    <w:p w:rsidR="00C175BD" w:rsidRPr="00AF0DC1" w:rsidRDefault="00C175BD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Původní znění: e) na úrovni organizační jednotky děkanem fakulty, případně vedoucím součásti</w:t>
      </w:r>
    </w:p>
    <w:p w:rsidR="00C175BD" w:rsidRPr="00AF0DC1" w:rsidRDefault="00AE3AD0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N</w:t>
      </w:r>
      <w:r w:rsidR="00C175BD" w:rsidRPr="00AF0DC1">
        <w:rPr>
          <w:rFonts w:asciiTheme="minorHAnsi" w:hAnsiTheme="minorHAnsi"/>
          <w:sz w:val="22"/>
          <w:szCs w:val="22"/>
        </w:rPr>
        <w:t>ávrh</w:t>
      </w:r>
      <w:r w:rsidRPr="00AF0DC1">
        <w:rPr>
          <w:rFonts w:asciiTheme="minorHAnsi" w:hAnsiTheme="minorHAnsi"/>
          <w:sz w:val="22"/>
          <w:szCs w:val="22"/>
        </w:rPr>
        <w:t xml:space="preserve"> na změnu</w:t>
      </w:r>
      <w:r w:rsidR="00C175BD" w:rsidRPr="00AF0DC1">
        <w:rPr>
          <w:rFonts w:asciiTheme="minorHAnsi" w:hAnsiTheme="minorHAnsi"/>
          <w:sz w:val="22"/>
          <w:szCs w:val="22"/>
        </w:rPr>
        <w:t>: e)</w:t>
      </w:r>
      <w:r w:rsidR="00C175BD" w:rsidRPr="00AF0DC1">
        <w:rPr>
          <w:rFonts w:asciiTheme="minorHAnsi" w:hAnsiTheme="minorHAnsi"/>
          <w:b/>
          <w:sz w:val="22"/>
          <w:szCs w:val="22"/>
        </w:rPr>
        <w:t xml:space="preserve"> </w:t>
      </w:r>
      <w:r w:rsidR="00C175BD" w:rsidRPr="00AF0DC1">
        <w:rPr>
          <w:rFonts w:asciiTheme="minorHAnsi" w:hAnsiTheme="minorHAnsi"/>
          <w:sz w:val="22"/>
          <w:szCs w:val="22"/>
        </w:rPr>
        <w:t>na úrovni organizační jednotky děkanem fakulty</w:t>
      </w:r>
      <w:r w:rsidR="00C175BD" w:rsidRPr="00AF0DC1">
        <w:rPr>
          <w:rFonts w:asciiTheme="minorHAnsi" w:hAnsiTheme="minorHAnsi"/>
          <w:b/>
          <w:sz w:val="22"/>
          <w:szCs w:val="22"/>
        </w:rPr>
        <w:t xml:space="preserve"> </w:t>
      </w:r>
      <w:r w:rsidR="00C175BD" w:rsidRPr="00AF0DC1">
        <w:rPr>
          <w:rFonts w:asciiTheme="minorHAnsi" w:hAnsiTheme="minorHAnsi"/>
          <w:b/>
          <w:i/>
          <w:sz w:val="22"/>
          <w:szCs w:val="22"/>
        </w:rPr>
        <w:t>po projednání v akademickém senátu a vědecké radě příslušné fakulty</w:t>
      </w:r>
      <w:r w:rsidR="00C175BD" w:rsidRPr="00AF0DC1">
        <w:rPr>
          <w:rFonts w:asciiTheme="minorHAnsi" w:hAnsiTheme="minorHAnsi"/>
          <w:b/>
          <w:sz w:val="22"/>
          <w:szCs w:val="22"/>
        </w:rPr>
        <w:t>,</w:t>
      </w:r>
      <w:r w:rsidR="00C175BD" w:rsidRPr="00AF0DC1">
        <w:rPr>
          <w:rFonts w:asciiTheme="minorHAnsi" w:hAnsiTheme="minorHAnsi"/>
          <w:sz w:val="22"/>
          <w:szCs w:val="22"/>
        </w:rPr>
        <w:t xml:space="preserve"> případně vedoucím součásti</w:t>
      </w:r>
    </w:p>
    <w:p w:rsidR="00C175BD" w:rsidRPr="00AF0DC1" w:rsidRDefault="00AE3AD0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Zdůvodnění: Z</w:t>
      </w:r>
      <w:r w:rsidR="00C175BD" w:rsidRPr="00AF0DC1">
        <w:rPr>
          <w:rFonts w:asciiTheme="minorHAnsi" w:hAnsiTheme="minorHAnsi"/>
          <w:sz w:val="22"/>
          <w:szCs w:val="22"/>
        </w:rPr>
        <w:t>práva o kvalitě na úrovni fakulty by měla být alespoň projednána akademickým senátem a vědeckou radou příslušné fakulty.</w:t>
      </w:r>
    </w:p>
    <w:p w:rsidR="00C175BD" w:rsidRPr="00AF0DC1" w:rsidRDefault="00C175BD" w:rsidP="00AF0DC1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Článek 35 Pravidla pro jmenování a odvolávání garantů studijních programů</w:t>
      </w:r>
    </w:p>
    <w:p w:rsidR="00C175BD" w:rsidRPr="00AF0DC1" w:rsidRDefault="00C175BD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Původní znění: 1) Každý studijní program musí mít svého garanta. Garanta studijního programu jmenuje děkan příslušné fakulty UP z řad akademických pracovníků UP, kteří splňují předpoklady stanovené § 44 odst. 6, 7, 8 zákona 111/1998 Sb., o vysokých školách a o změně a doplnění dalších zákonů (zákon o vysokých školách), (dále jen „zákon“), a rovněž předpoklady stanovené prováděcím právním předpisem.</w:t>
      </w:r>
    </w:p>
    <w:p w:rsidR="00C175BD" w:rsidRPr="00AF0DC1" w:rsidRDefault="00AE3AD0" w:rsidP="00AF0DC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Návrh</w:t>
      </w:r>
      <w:r w:rsidR="00C175BD" w:rsidRPr="00AF0DC1">
        <w:rPr>
          <w:rFonts w:asciiTheme="minorHAnsi" w:hAnsiTheme="minorHAnsi"/>
          <w:sz w:val="22"/>
          <w:szCs w:val="22"/>
        </w:rPr>
        <w:t xml:space="preserve"> do původního znění doplnit následující větu: </w:t>
      </w:r>
      <w:r w:rsidR="00C175BD" w:rsidRPr="00AF0DC1">
        <w:rPr>
          <w:rFonts w:asciiTheme="minorHAnsi" w:hAnsiTheme="minorHAnsi"/>
          <w:b/>
          <w:i/>
          <w:sz w:val="22"/>
          <w:szCs w:val="22"/>
        </w:rPr>
        <w:t>V případě, že děkan příslušné fakulty UP je současně garantem studijního programu, je v tomto případě jmenován rektorem UP.</w:t>
      </w:r>
    </w:p>
    <w:p w:rsidR="00C175BD" w:rsidRPr="00AF0DC1" w:rsidRDefault="00C175BD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Zdůvodnění: V případě studijního programu Všeobecné lékařství je garante</w:t>
      </w:r>
      <w:r w:rsidR="00AE3AD0" w:rsidRPr="00AF0DC1">
        <w:rPr>
          <w:rFonts w:asciiTheme="minorHAnsi" w:hAnsiTheme="minorHAnsi"/>
          <w:sz w:val="22"/>
          <w:szCs w:val="22"/>
        </w:rPr>
        <w:t>m děkan LF UP. N</w:t>
      </w:r>
      <w:r w:rsidRPr="00AF0DC1">
        <w:rPr>
          <w:rFonts w:asciiTheme="minorHAnsi" w:hAnsiTheme="minorHAnsi"/>
          <w:sz w:val="22"/>
          <w:szCs w:val="22"/>
        </w:rPr>
        <w:t>ení vhodné, aby děkan fakulty jmenoval sám sebe garantem studijního programu.</w:t>
      </w:r>
    </w:p>
    <w:p w:rsidR="00757CF3" w:rsidRPr="00AF0DC1" w:rsidRDefault="00757CF3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Mezní termín pro zasílání stanovisek členů akademické obce a zaměstnanců UP k navrženému znění nového vnitřního předpisu</w:t>
      </w:r>
      <w:r w:rsidR="004128AF" w:rsidRPr="00AF0DC1">
        <w:rPr>
          <w:rFonts w:asciiTheme="minorHAnsi" w:hAnsiTheme="minorHAnsi"/>
          <w:sz w:val="22"/>
          <w:szCs w:val="22"/>
        </w:rPr>
        <w:t xml:space="preserve"> kancléři AS UP byl stanoven na 19. 9. 2017. Případné připomínky a náměty budou poté předloženy Legislativní komisi AS UP.</w:t>
      </w:r>
    </w:p>
    <w:p w:rsidR="00C20E27" w:rsidRPr="00AF0DC1" w:rsidRDefault="004128AF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Žebříček THE World University Rankings 2018</w:t>
      </w:r>
    </w:p>
    <w:p w:rsidR="0094075A" w:rsidRPr="00AF0DC1" w:rsidRDefault="0094075A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Děkan</w:t>
      </w:r>
      <w:r w:rsidR="004128AF" w:rsidRPr="00AF0DC1">
        <w:rPr>
          <w:rFonts w:asciiTheme="minorHAnsi" w:hAnsiTheme="minorHAnsi"/>
          <w:sz w:val="22"/>
          <w:szCs w:val="22"/>
        </w:rPr>
        <w:t xml:space="preserve"> informoval, že dne 5. 9. 2017 zveřejnil portál Times Higher Education nový žebříček tisícovky nejlepších světových univerzit. Podruhé v řadě zvítězila University of Oxford, na druhém místě skončila University of Cambridge. Mezi českými univerzitami se nejlépe umístila Univerzi</w:t>
      </w:r>
      <w:r w:rsidR="004C0F36" w:rsidRPr="00AF0DC1">
        <w:rPr>
          <w:rFonts w:asciiTheme="minorHAnsi" w:hAnsiTheme="minorHAnsi"/>
          <w:sz w:val="22"/>
          <w:szCs w:val="22"/>
        </w:rPr>
        <w:t>ta Karlova, když obhájila svou pozici na 401. – 500. místě. Masarykova univerzita skončila na 501. – 600. místě.</w:t>
      </w:r>
      <w:r w:rsidR="00BF2BD7" w:rsidRPr="00AF0DC1">
        <w:rPr>
          <w:rFonts w:asciiTheme="minorHAnsi" w:hAnsiTheme="minorHAnsi"/>
          <w:sz w:val="22"/>
          <w:szCs w:val="22"/>
        </w:rPr>
        <w:t xml:space="preserve"> Univerzita Palackého</w:t>
      </w:r>
      <w:r w:rsidR="004C0F36" w:rsidRPr="00AF0DC1">
        <w:rPr>
          <w:rFonts w:asciiTheme="minorHAnsi" w:hAnsiTheme="minorHAnsi"/>
          <w:sz w:val="22"/>
          <w:szCs w:val="22"/>
        </w:rPr>
        <w:t>, ČVUT v Praze a VŠCHT v Praze si obhájily svou pozici na 601. – 600. příčce.</w:t>
      </w:r>
    </w:p>
    <w:p w:rsidR="004128AF" w:rsidRPr="00AF0DC1" w:rsidRDefault="004C0F36" w:rsidP="00AF0DC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Světový den dědictví</w:t>
      </w:r>
    </w:p>
    <w:p w:rsidR="00660C98" w:rsidRPr="00AF0DC1" w:rsidRDefault="001C4AC8" w:rsidP="00AF0DC1">
      <w:pPr>
        <w:pStyle w:val="Bezmezer"/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Ve dnech 9. – 10. 9. 2017 proběhla akce „Světový den dědictví“, do které se zapojila i LF UP.  </w:t>
      </w:r>
      <w:r w:rsidR="007A5C24" w:rsidRPr="00AF0DC1">
        <w:rPr>
          <w:rFonts w:asciiTheme="minorHAnsi" w:hAnsiTheme="minorHAnsi"/>
          <w:sz w:val="22"/>
          <w:szCs w:val="22"/>
        </w:rPr>
        <w:t xml:space="preserve">Děkan vyjádřil poděkování všem, kteří se podíleli na </w:t>
      </w:r>
      <w:r w:rsidRPr="00AF0DC1">
        <w:rPr>
          <w:rFonts w:asciiTheme="minorHAnsi" w:hAnsiTheme="minorHAnsi"/>
          <w:sz w:val="22"/>
          <w:szCs w:val="22"/>
        </w:rPr>
        <w:t>organizaci</w:t>
      </w:r>
      <w:r w:rsidR="007A5C24" w:rsidRPr="00AF0DC1">
        <w:rPr>
          <w:rFonts w:asciiTheme="minorHAnsi" w:hAnsiTheme="minorHAnsi"/>
          <w:sz w:val="22"/>
          <w:szCs w:val="22"/>
        </w:rPr>
        <w:t xml:space="preserve"> </w:t>
      </w:r>
      <w:r w:rsidRPr="00AF0DC1">
        <w:rPr>
          <w:rFonts w:asciiTheme="minorHAnsi" w:hAnsiTheme="minorHAnsi"/>
          <w:sz w:val="22"/>
          <w:szCs w:val="22"/>
        </w:rPr>
        <w:t xml:space="preserve">a průběhu této akce. Po oba dny byla </w:t>
      </w:r>
      <w:r w:rsidR="00C23733" w:rsidRPr="00AF0DC1">
        <w:rPr>
          <w:rFonts w:asciiTheme="minorHAnsi" w:hAnsiTheme="minorHAnsi"/>
          <w:sz w:val="22"/>
          <w:szCs w:val="22"/>
        </w:rPr>
        <w:t xml:space="preserve">v době </w:t>
      </w:r>
      <w:r w:rsidRPr="00AF0DC1">
        <w:rPr>
          <w:rFonts w:asciiTheme="minorHAnsi" w:hAnsiTheme="minorHAnsi"/>
          <w:sz w:val="22"/>
          <w:szCs w:val="22"/>
        </w:rPr>
        <w:t>od 10:00 do 17:00 hodin zpřístupněna budova „starých“ TÚ a Dostavby T</w:t>
      </w:r>
      <w:r w:rsidR="00C23733" w:rsidRPr="00AF0DC1">
        <w:rPr>
          <w:rFonts w:asciiTheme="minorHAnsi" w:hAnsiTheme="minorHAnsi"/>
          <w:sz w:val="22"/>
          <w:szCs w:val="22"/>
        </w:rPr>
        <w:t xml:space="preserve">Ú LF UP, </w:t>
      </w:r>
      <w:r w:rsidR="007A5C24" w:rsidRPr="00AF0DC1">
        <w:rPr>
          <w:rFonts w:asciiTheme="minorHAnsi" w:hAnsiTheme="minorHAnsi" w:cs="Arial"/>
          <w:spacing w:val="5"/>
          <w:sz w:val="22"/>
          <w:szCs w:val="22"/>
        </w:rPr>
        <w:t xml:space="preserve">kde </w:t>
      </w:r>
      <w:r w:rsidR="00C23733" w:rsidRPr="00AF0DC1">
        <w:rPr>
          <w:rFonts w:asciiTheme="minorHAnsi" w:hAnsiTheme="minorHAnsi" w:cs="Arial"/>
          <w:spacing w:val="5"/>
          <w:sz w:val="22"/>
          <w:szCs w:val="22"/>
        </w:rPr>
        <w:t xml:space="preserve">se mohli návštěvníci seznámit s historickými fotografiemi </w:t>
      </w:r>
      <w:r w:rsidR="005C766D" w:rsidRPr="00AF0DC1">
        <w:rPr>
          <w:rFonts w:asciiTheme="minorHAnsi" w:hAnsiTheme="minorHAnsi" w:cs="Arial"/>
          <w:spacing w:val="5"/>
          <w:sz w:val="22"/>
          <w:szCs w:val="22"/>
        </w:rPr>
        <w:t xml:space="preserve">významných osobností fakulty a fotografiemi </w:t>
      </w:r>
      <w:r w:rsidR="00C23733" w:rsidRPr="00AF0DC1">
        <w:rPr>
          <w:rFonts w:asciiTheme="minorHAnsi" w:hAnsiTheme="minorHAnsi" w:cs="Arial"/>
          <w:spacing w:val="5"/>
          <w:sz w:val="22"/>
          <w:szCs w:val="22"/>
        </w:rPr>
        <w:t>mapujícími</w:t>
      </w:r>
      <w:r w:rsidR="007A5C24" w:rsidRPr="00AF0DC1">
        <w:rPr>
          <w:rFonts w:asciiTheme="minorHAnsi" w:hAnsiTheme="minorHAnsi" w:cs="Arial"/>
          <w:spacing w:val="5"/>
          <w:sz w:val="22"/>
          <w:szCs w:val="22"/>
        </w:rPr>
        <w:t xml:space="preserve"> vznik, výstavbu a dějiny </w:t>
      </w:r>
      <w:r w:rsidR="005C766D" w:rsidRPr="00AF0DC1">
        <w:rPr>
          <w:rFonts w:asciiTheme="minorHAnsi" w:hAnsiTheme="minorHAnsi" w:cs="Arial"/>
          <w:spacing w:val="5"/>
          <w:sz w:val="22"/>
          <w:szCs w:val="22"/>
        </w:rPr>
        <w:t>budov fakulty.</w:t>
      </w:r>
    </w:p>
    <w:p w:rsidR="00660C98" w:rsidRPr="00AF0DC1" w:rsidRDefault="00B055FB" w:rsidP="00AF0DC1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Porady vedení fakulty</w:t>
      </w:r>
    </w:p>
    <w:p w:rsidR="008A50B8" w:rsidRPr="00AF0DC1" w:rsidRDefault="00982C40" w:rsidP="00AF0DC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LF UP oznámil, že </w:t>
      </w:r>
      <w:r w:rsidR="00EC219A" w:rsidRPr="00AF0DC1">
        <w:rPr>
          <w:rFonts w:asciiTheme="minorHAnsi" w:hAnsiTheme="minorHAnsi"/>
          <w:sz w:val="22"/>
          <w:szCs w:val="22"/>
        </w:rPr>
        <w:t>d</w:t>
      </w:r>
      <w:r w:rsidR="007A5C24" w:rsidRPr="00AF0DC1">
        <w:rPr>
          <w:rFonts w:asciiTheme="minorHAnsi" w:hAnsiTheme="minorHAnsi"/>
          <w:sz w:val="22"/>
          <w:szCs w:val="22"/>
        </w:rPr>
        <w:t xml:space="preserve">ne 19. </w:t>
      </w:r>
      <w:r w:rsidR="00EC219A" w:rsidRPr="00AF0DC1">
        <w:rPr>
          <w:rFonts w:asciiTheme="minorHAnsi" w:hAnsiTheme="minorHAnsi"/>
          <w:sz w:val="22"/>
          <w:szCs w:val="22"/>
        </w:rPr>
        <w:t xml:space="preserve">9. 2017 </w:t>
      </w:r>
      <w:r>
        <w:rPr>
          <w:rFonts w:asciiTheme="minorHAnsi" w:hAnsiTheme="minorHAnsi"/>
          <w:sz w:val="22"/>
          <w:szCs w:val="22"/>
        </w:rPr>
        <w:t>se bude účastnit</w:t>
      </w:r>
      <w:r w:rsidR="007A5C24" w:rsidRPr="00AF0DC1">
        <w:rPr>
          <w:rFonts w:asciiTheme="minorHAnsi" w:hAnsiTheme="minorHAnsi"/>
          <w:sz w:val="22"/>
          <w:szCs w:val="22"/>
        </w:rPr>
        <w:t xml:space="preserve"> jednání V</w:t>
      </w:r>
      <w:r w:rsidR="00BE1A73" w:rsidRPr="00AF0DC1">
        <w:rPr>
          <w:rFonts w:asciiTheme="minorHAnsi" w:hAnsiTheme="minorHAnsi"/>
          <w:sz w:val="22"/>
          <w:szCs w:val="22"/>
        </w:rPr>
        <w:t>ědecké rady</w:t>
      </w:r>
      <w:r w:rsidR="007A5C24" w:rsidRPr="00AF0DC1">
        <w:rPr>
          <w:rFonts w:asciiTheme="minorHAnsi" w:hAnsiTheme="minorHAnsi"/>
          <w:sz w:val="22"/>
          <w:szCs w:val="22"/>
        </w:rPr>
        <w:t xml:space="preserve"> </w:t>
      </w:r>
      <w:r w:rsidR="0034583A" w:rsidRPr="00AF0DC1">
        <w:rPr>
          <w:rFonts w:asciiTheme="minorHAnsi" w:hAnsiTheme="minorHAnsi"/>
          <w:sz w:val="22"/>
          <w:szCs w:val="22"/>
        </w:rPr>
        <w:t xml:space="preserve">1. </w:t>
      </w:r>
      <w:r w:rsidR="007A5C24" w:rsidRPr="00AF0DC1">
        <w:rPr>
          <w:rFonts w:asciiTheme="minorHAnsi" w:hAnsiTheme="minorHAnsi"/>
          <w:sz w:val="22"/>
          <w:szCs w:val="22"/>
        </w:rPr>
        <w:t>LF UK v</w:t>
      </w:r>
      <w:r w:rsidR="00EC219A" w:rsidRPr="00AF0DC1">
        <w:rPr>
          <w:rFonts w:asciiTheme="minorHAnsi" w:hAnsiTheme="minorHAnsi"/>
          <w:sz w:val="22"/>
          <w:szCs w:val="22"/>
        </w:rPr>
        <w:t> </w:t>
      </w:r>
      <w:r w:rsidR="007A5C24" w:rsidRPr="00AF0DC1">
        <w:rPr>
          <w:rFonts w:asciiTheme="minorHAnsi" w:hAnsiTheme="minorHAnsi"/>
          <w:sz w:val="22"/>
          <w:szCs w:val="22"/>
        </w:rPr>
        <w:t>Praze</w:t>
      </w:r>
      <w:r w:rsidR="00EC219A" w:rsidRPr="00AF0DC1">
        <w:rPr>
          <w:rFonts w:asciiTheme="minorHAnsi" w:hAnsiTheme="minorHAnsi"/>
          <w:sz w:val="22"/>
          <w:szCs w:val="22"/>
        </w:rPr>
        <w:t>.</w:t>
      </w:r>
      <w:r w:rsidR="007A5C24" w:rsidRPr="00AF0DC1">
        <w:rPr>
          <w:rFonts w:asciiTheme="minorHAnsi" w:hAnsiTheme="minorHAnsi"/>
          <w:sz w:val="22"/>
          <w:szCs w:val="22"/>
        </w:rPr>
        <w:t xml:space="preserve"> </w:t>
      </w:r>
      <w:r w:rsidR="00EC219A" w:rsidRPr="00AF0DC1">
        <w:rPr>
          <w:rFonts w:asciiTheme="minorHAnsi" w:hAnsiTheme="minorHAnsi"/>
          <w:sz w:val="22"/>
          <w:szCs w:val="22"/>
        </w:rPr>
        <w:t>Požádal proděkana prof. Pap</w:t>
      </w:r>
      <w:r w:rsidR="00B055FB" w:rsidRPr="00AF0DC1">
        <w:rPr>
          <w:rFonts w:asciiTheme="minorHAnsi" w:hAnsiTheme="minorHAnsi"/>
          <w:sz w:val="22"/>
          <w:szCs w:val="22"/>
        </w:rPr>
        <w:t>ajíka o zástup na příští poradě vedení fakulty.</w:t>
      </w:r>
      <w:r w:rsidR="00EC219A" w:rsidRPr="00AF0DC1">
        <w:rPr>
          <w:rFonts w:asciiTheme="minorHAnsi" w:hAnsiTheme="minorHAnsi"/>
          <w:sz w:val="22"/>
          <w:szCs w:val="22"/>
        </w:rPr>
        <w:t xml:space="preserve"> </w:t>
      </w:r>
      <w:r w:rsidR="00B055FB" w:rsidRPr="00AF0DC1">
        <w:rPr>
          <w:rFonts w:asciiTheme="minorHAnsi" w:hAnsiTheme="minorHAnsi"/>
          <w:sz w:val="22"/>
          <w:szCs w:val="22"/>
        </w:rPr>
        <w:t>Současně bylo po diskusi rozhodnuto, že</w:t>
      </w:r>
      <w:r w:rsidR="00EC219A" w:rsidRPr="00AF0DC1">
        <w:rPr>
          <w:rFonts w:asciiTheme="minorHAnsi" w:hAnsiTheme="minorHAnsi"/>
          <w:sz w:val="22"/>
          <w:szCs w:val="22"/>
        </w:rPr>
        <w:t xml:space="preserve"> se </w:t>
      </w:r>
      <w:r w:rsidR="00B055FB" w:rsidRPr="00AF0DC1">
        <w:rPr>
          <w:rFonts w:asciiTheme="minorHAnsi" w:hAnsiTheme="minorHAnsi"/>
          <w:sz w:val="22"/>
          <w:szCs w:val="22"/>
        </w:rPr>
        <w:t>uskuteční</w:t>
      </w:r>
      <w:r w:rsidR="00EC219A" w:rsidRPr="00AF0DC1">
        <w:rPr>
          <w:rFonts w:asciiTheme="minorHAnsi" w:hAnsiTheme="minorHAnsi"/>
          <w:sz w:val="22"/>
          <w:szCs w:val="22"/>
        </w:rPr>
        <w:t xml:space="preserve"> dvoudenní zasedání vedení LF UP s cílem projednat koncepční záležitosti fakulty.</w:t>
      </w:r>
      <w:r w:rsidR="00B055FB" w:rsidRPr="00AF0DC1">
        <w:rPr>
          <w:rFonts w:asciiTheme="minorHAnsi" w:hAnsiTheme="minorHAnsi"/>
          <w:sz w:val="22"/>
          <w:szCs w:val="22"/>
        </w:rPr>
        <w:t xml:space="preserve"> </w:t>
      </w:r>
    </w:p>
    <w:p w:rsidR="00BF2BD7" w:rsidRPr="00AF0DC1" w:rsidRDefault="00BF2BD7" w:rsidP="00AF0DC1">
      <w:pPr>
        <w:jc w:val="both"/>
        <w:rPr>
          <w:rFonts w:asciiTheme="minorHAnsi" w:hAnsiTheme="minorHAnsi"/>
          <w:sz w:val="22"/>
          <w:szCs w:val="22"/>
        </w:rPr>
      </w:pPr>
    </w:p>
    <w:p w:rsidR="00A61202" w:rsidRPr="00AF0DC1" w:rsidRDefault="00A61202" w:rsidP="00AF0DC1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AF0DC1">
        <w:rPr>
          <w:rFonts w:asciiTheme="minorHAnsi" w:hAnsiTheme="minorHAnsi" w:cs="Courier New"/>
          <w:b/>
          <w:sz w:val="22"/>
          <w:szCs w:val="22"/>
        </w:rPr>
        <w:t>Různé</w:t>
      </w:r>
    </w:p>
    <w:p w:rsidR="00660C98" w:rsidRPr="00AF0DC1" w:rsidRDefault="00660C98" w:rsidP="00AF0DC1">
      <w:pPr>
        <w:jc w:val="both"/>
        <w:rPr>
          <w:rFonts w:asciiTheme="minorHAnsi" w:hAnsiTheme="minorHAnsi"/>
          <w:sz w:val="22"/>
          <w:szCs w:val="22"/>
        </w:rPr>
      </w:pPr>
    </w:p>
    <w:p w:rsidR="00660C98" w:rsidRPr="00AF0DC1" w:rsidRDefault="00660C98" w:rsidP="00AF0D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A61202" w:rsidRPr="00AF0DC1">
        <w:rPr>
          <w:rFonts w:asciiTheme="minorHAnsi" w:hAnsiTheme="minorHAnsi"/>
          <w:b/>
          <w:sz w:val="22"/>
          <w:szCs w:val="22"/>
          <w:u w:val="single"/>
        </w:rPr>
        <w:t>MUDr. Eliška Sovová, Ph.D., MBA</w:t>
      </w:r>
    </w:p>
    <w:p w:rsidR="00A61202" w:rsidRPr="00AF0DC1" w:rsidRDefault="00A61202" w:rsidP="00AF0DC1">
      <w:pPr>
        <w:pStyle w:val="Bezmezer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 xml:space="preserve">Přístup do </w:t>
      </w:r>
      <w:r w:rsidR="00DE7EA1" w:rsidRPr="00AF0DC1">
        <w:rPr>
          <w:rFonts w:asciiTheme="minorHAnsi" w:hAnsiTheme="minorHAnsi"/>
          <w:b/>
          <w:sz w:val="22"/>
          <w:szCs w:val="22"/>
        </w:rPr>
        <w:t>informačního systému</w:t>
      </w:r>
      <w:r w:rsidRPr="00AF0DC1">
        <w:rPr>
          <w:rFonts w:asciiTheme="minorHAnsi" w:hAnsiTheme="minorHAnsi"/>
          <w:b/>
          <w:sz w:val="22"/>
          <w:szCs w:val="22"/>
        </w:rPr>
        <w:t xml:space="preserve"> MEDEA</w:t>
      </w:r>
    </w:p>
    <w:p w:rsidR="00A61202" w:rsidRPr="00AF0DC1" w:rsidRDefault="00A61202" w:rsidP="00AF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F0DC1">
        <w:rPr>
          <w:rFonts w:asciiTheme="minorHAnsi" w:hAnsiTheme="minorHAnsi" w:cs="Courier New"/>
          <w:sz w:val="22"/>
          <w:szCs w:val="22"/>
        </w:rPr>
        <w:t xml:space="preserve">Vedení fakulty bylo informováno, že všem studentům 6. ročníku, kteří budou mít stáž na klinikách FNOL, byl zřízen přístup do </w:t>
      </w:r>
      <w:r w:rsidR="00DE7EA1" w:rsidRPr="00AF0DC1">
        <w:rPr>
          <w:rFonts w:asciiTheme="minorHAnsi" w:hAnsiTheme="minorHAnsi" w:cs="Courier New"/>
          <w:sz w:val="22"/>
          <w:szCs w:val="22"/>
        </w:rPr>
        <w:t xml:space="preserve">IS </w:t>
      </w:r>
      <w:r w:rsidRPr="00AF0DC1">
        <w:rPr>
          <w:rFonts w:asciiTheme="minorHAnsi" w:hAnsiTheme="minorHAnsi" w:cs="Courier New"/>
          <w:sz w:val="22"/>
          <w:szCs w:val="22"/>
        </w:rPr>
        <w:t>MEDEA. Pro identifikaci do systému IS MEDEA bylo každému student</w:t>
      </w:r>
      <w:r w:rsidR="00143EF1" w:rsidRPr="00AF0DC1">
        <w:rPr>
          <w:rFonts w:asciiTheme="minorHAnsi" w:hAnsiTheme="minorHAnsi" w:cs="Courier New"/>
          <w:sz w:val="22"/>
          <w:szCs w:val="22"/>
        </w:rPr>
        <w:t>ovi</w:t>
      </w:r>
      <w:r w:rsidRPr="00AF0DC1">
        <w:rPr>
          <w:rFonts w:asciiTheme="minorHAnsi" w:hAnsiTheme="minorHAnsi" w:cs="Courier New"/>
          <w:sz w:val="22"/>
          <w:szCs w:val="22"/>
        </w:rPr>
        <w:t xml:space="preserve"> vygenerováno číslo, které bude k dispozici na sekretariátě dané kliniky. </w:t>
      </w:r>
    </w:p>
    <w:p w:rsidR="00143EF1" w:rsidRPr="00AF0DC1" w:rsidRDefault="00143EF1" w:rsidP="00AF0DC1">
      <w:pPr>
        <w:pStyle w:val="Bezmezer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lastRenderedPageBreak/>
        <w:t xml:space="preserve">Omluva z příští porady vedení </w:t>
      </w:r>
    </w:p>
    <w:p w:rsidR="00143EF1" w:rsidRPr="00AF0DC1" w:rsidRDefault="00143EF1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Proděkanka prof. Sovová se omluvila z účasti na příští poradě vedení LF UP, která se uskuteční v úterý 19. 9. 2017.</w:t>
      </w:r>
    </w:p>
    <w:p w:rsidR="00AD7400" w:rsidRPr="00AF0DC1" w:rsidRDefault="00AD7400" w:rsidP="00AF0DC1">
      <w:pPr>
        <w:pStyle w:val="Bezmezer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660C98" w:rsidRPr="00AF0DC1" w:rsidRDefault="00DE7EA1" w:rsidP="00AF0D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DE7EA1" w:rsidRPr="00AF0DC1" w:rsidRDefault="00DE7EA1" w:rsidP="00AF0DC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The Assocation of Medical Schools in Europe (AMSE)</w:t>
      </w:r>
    </w:p>
    <w:p w:rsidR="00DE7EA1" w:rsidRPr="00AF0DC1" w:rsidRDefault="00DE7EA1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Proděkan prof. Ehrmann se zúčastnil jednání AMSE, které se konalo dne 9. 9. 2017 v Berlíně a informoval vedení fakulty.</w:t>
      </w:r>
    </w:p>
    <w:p w:rsidR="00B42BAC" w:rsidRPr="00AF0DC1" w:rsidRDefault="00B42BAC" w:rsidP="00AF0DC1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B42BAC" w:rsidRPr="00AF0DC1" w:rsidRDefault="00B42BAC" w:rsidP="00AF0DC1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AF0DC1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studijních záležitostech v anglických studijních programech na LF UP.</w:t>
      </w:r>
    </w:p>
    <w:p w:rsidR="00DE7EA1" w:rsidRPr="00AF0DC1" w:rsidRDefault="00DE7EA1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42BAC" w:rsidRPr="00AF0DC1" w:rsidRDefault="00B42BAC" w:rsidP="00AF0D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>Ing. Alina Antošová</w:t>
      </w:r>
    </w:p>
    <w:p w:rsidR="00B42BAC" w:rsidRPr="00AF0DC1" w:rsidRDefault="00B42BAC" w:rsidP="00AF0DC1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Úvodní kurz</w:t>
      </w:r>
    </w:p>
    <w:p w:rsidR="00B42BAC" w:rsidRPr="00AF0DC1" w:rsidRDefault="00F35FFF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Úvodní kurz pro Všeobecné lékařství a Zubní lékařství se uskuteční dne 18. 9. 2017 – viz</w:t>
      </w:r>
      <w:r w:rsidR="00E91300" w:rsidRPr="00AF0DC1">
        <w:rPr>
          <w:rFonts w:asciiTheme="minorHAnsi" w:hAnsiTheme="minorHAnsi"/>
          <w:sz w:val="22"/>
          <w:szCs w:val="22"/>
        </w:rPr>
        <w:t xml:space="preserve"> </w:t>
      </w:r>
      <w:r w:rsidRPr="00AF0DC1">
        <w:rPr>
          <w:rFonts w:asciiTheme="minorHAnsi" w:hAnsiTheme="minorHAnsi"/>
          <w:sz w:val="22"/>
          <w:szCs w:val="22"/>
        </w:rPr>
        <w:t xml:space="preserve">následující odkaz: </w:t>
      </w:r>
      <w:hyperlink r:id="rId12" w:anchor="c5870" w:history="1">
        <w:r w:rsidR="00B42BAC" w:rsidRPr="00AF0DC1">
          <w:rPr>
            <w:rStyle w:val="Hypertextovodkaz"/>
            <w:rFonts w:asciiTheme="minorHAnsi" w:hAnsiTheme="minorHAnsi"/>
            <w:sz w:val="22"/>
            <w:szCs w:val="22"/>
          </w:rPr>
          <w:t>https://www.lf.upol.cz/studenti/magisterskyprogram/#c5870</w:t>
        </w:r>
      </w:hyperlink>
    </w:p>
    <w:p w:rsidR="00F35FFF" w:rsidRPr="00AF0DC1" w:rsidRDefault="00F35FFF" w:rsidP="00AF0DC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 xml:space="preserve">Imatrikulace </w:t>
      </w:r>
    </w:p>
    <w:p w:rsidR="00E91300" w:rsidRPr="00AF0DC1" w:rsidRDefault="00F35FFF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Imatrikulace studentů LF UP se bude konat 20. </w:t>
      </w:r>
      <w:r w:rsidR="00E91300" w:rsidRPr="00AF0DC1">
        <w:rPr>
          <w:rFonts w:asciiTheme="minorHAnsi" w:hAnsiTheme="minorHAnsi"/>
          <w:sz w:val="22"/>
          <w:szCs w:val="22"/>
        </w:rPr>
        <w:t>9.</w:t>
      </w:r>
      <w:r w:rsidRPr="00AF0DC1">
        <w:rPr>
          <w:rFonts w:asciiTheme="minorHAnsi" w:hAnsiTheme="minorHAnsi"/>
          <w:sz w:val="22"/>
          <w:szCs w:val="22"/>
        </w:rPr>
        <w:t xml:space="preserve"> 2017 – viz následující odkaz:</w:t>
      </w:r>
    </w:p>
    <w:p w:rsidR="00B42BAC" w:rsidRPr="00AF0DC1" w:rsidRDefault="004B0CDC" w:rsidP="00AF0DC1">
      <w:pPr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B42BAC" w:rsidRPr="00AF0DC1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https://www.upol.cz/nc/kalendar/akce/cal/2017/09/20/event/tx_cal_phpicalendar/912/</w:t>
        </w:r>
      </w:hyperlink>
    </w:p>
    <w:p w:rsidR="00B42BAC" w:rsidRPr="00AF0DC1" w:rsidRDefault="00B42BAC" w:rsidP="00AF0DC1">
      <w:pPr>
        <w:jc w:val="both"/>
        <w:rPr>
          <w:rFonts w:asciiTheme="minorHAnsi" w:hAnsiTheme="minorHAnsi"/>
          <w:sz w:val="22"/>
          <w:szCs w:val="22"/>
        </w:rPr>
      </w:pPr>
    </w:p>
    <w:p w:rsidR="00F35FFF" w:rsidRPr="00AF0DC1" w:rsidRDefault="00F35FFF" w:rsidP="00AF0D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F35FFF" w:rsidRPr="00AF0DC1" w:rsidRDefault="00F35FFF" w:rsidP="00AF0DC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Plán realizace Strategického záměru vzdělávací a tvůrčí činnosti LF UP</w:t>
      </w:r>
    </w:p>
    <w:p w:rsidR="00F35FFF" w:rsidRPr="00AF0DC1" w:rsidRDefault="00F35FFF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Oficiální výsledek hlasování členek a členů AS LF UP per rollam o schválení Plánu realizace Strategického záměru vzdělávací a tvůrčí činnosti LF UP na rok 2018 bude oznámen </w:t>
      </w:r>
      <w:r w:rsidR="004B1B77" w:rsidRPr="00AF0DC1">
        <w:rPr>
          <w:rFonts w:asciiTheme="minorHAnsi" w:hAnsiTheme="minorHAnsi"/>
          <w:sz w:val="22"/>
          <w:szCs w:val="22"/>
        </w:rPr>
        <w:t xml:space="preserve">dne </w:t>
      </w:r>
      <w:r w:rsidRPr="00AF0DC1">
        <w:rPr>
          <w:rFonts w:asciiTheme="minorHAnsi" w:hAnsiTheme="minorHAnsi"/>
          <w:sz w:val="22"/>
          <w:szCs w:val="22"/>
        </w:rPr>
        <w:t xml:space="preserve">13. 9. 2017 a </w:t>
      </w:r>
      <w:r w:rsidR="004B1B77" w:rsidRPr="00AF0DC1">
        <w:rPr>
          <w:rFonts w:asciiTheme="minorHAnsi" w:hAnsiTheme="minorHAnsi"/>
          <w:sz w:val="22"/>
          <w:szCs w:val="22"/>
        </w:rPr>
        <w:t xml:space="preserve">informace o hlasování </w:t>
      </w:r>
      <w:r w:rsidRPr="00AF0DC1">
        <w:rPr>
          <w:rFonts w:asciiTheme="minorHAnsi" w:hAnsiTheme="minorHAnsi"/>
          <w:sz w:val="22"/>
          <w:szCs w:val="22"/>
        </w:rPr>
        <w:t>bude součástí zápisu z nejbližšího zasedání AS LF UP.</w:t>
      </w:r>
    </w:p>
    <w:p w:rsidR="00F35FFF" w:rsidRPr="00AF0DC1" w:rsidRDefault="00F35FFF" w:rsidP="00AF0DC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Zasedání Akademického senátu LF UP</w:t>
      </w:r>
    </w:p>
    <w:p w:rsidR="00F35FFF" w:rsidRPr="00AF0DC1" w:rsidRDefault="004B1B77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Byl projednán návrh programu příštího zasedání AS LF UP, které se bude konat v ú</w:t>
      </w:r>
      <w:r w:rsidR="00F35FFF" w:rsidRPr="00AF0DC1">
        <w:rPr>
          <w:rFonts w:asciiTheme="minorHAnsi" w:hAnsiTheme="minorHAnsi"/>
          <w:sz w:val="22"/>
          <w:szCs w:val="22"/>
        </w:rPr>
        <w:t>terý 3. 10. 2017.</w:t>
      </w:r>
      <w:r w:rsidRPr="00AF0DC1">
        <w:rPr>
          <w:rFonts w:asciiTheme="minorHAnsi" w:hAnsiTheme="minorHAnsi"/>
          <w:sz w:val="22"/>
          <w:szCs w:val="22"/>
        </w:rPr>
        <w:t xml:space="preserve"> Děkan LF UP pošle předsedovi AS MUDr. Janu Strojilovi, Ph.D. návrh na zařazení dvou následujících bodů do programu tohoto jednání:</w:t>
      </w:r>
    </w:p>
    <w:p w:rsidR="004B1B77" w:rsidRPr="00AF0DC1" w:rsidRDefault="004B1B77" w:rsidP="00AF0DC1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Závěrečná zpráva o průběhu přijímacího řízení na LF UP akademického roku 2017/2018</w:t>
      </w:r>
    </w:p>
    <w:p w:rsidR="00660C98" w:rsidRPr="00AF0DC1" w:rsidRDefault="004B1B77" w:rsidP="00AF0DC1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Informace děkana LF UP</w:t>
      </w:r>
    </w:p>
    <w:p w:rsidR="004B1B77" w:rsidRPr="00AF0DC1" w:rsidRDefault="004B1B77" w:rsidP="00AF0DC1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</w:p>
    <w:p w:rsidR="004B1B77" w:rsidRPr="00AF0DC1" w:rsidRDefault="004B1B77" w:rsidP="00AF0D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>Prof. Mgr. Martin Modrianský, Ph.D.</w:t>
      </w:r>
    </w:p>
    <w:p w:rsidR="004B1B77" w:rsidRPr="00AF0DC1" w:rsidRDefault="004B1B77" w:rsidP="00AF0DC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Výzva OP VVV</w:t>
      </w:r>
    </w:p>
    <w:p w:rsidR="00103680" w:rsidRPr="00AF0DC1" w:rsidRDefault="004B1B77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Vedení fakulty bylo seznámeno s podmínkami vyhlášené výzv</w:t>
      </w:r>
      <w:r w:rsidR="000855D2" w:rsidRPr="00AF0DC1">
        <w:rPr>
          <w:rFonts w:asciiTheme="minorHAnsi" w:hAnsiTheme="minorHAnsi"/>
          <w:sz w:val="22"/>
          <w:szCs w:val="22"/>
        </w:rPr>
        <w:t>y</w:t>
      </w:r>
      <w:r w:rsidRPr="00AF0DC1">
        <w:rPr>
          <w:rFonts w:asciiTheme="minorHAnsi" w:hAnsiTheme="minorHAnsi"/>
          <w:sz w:val="22"/>
          <w:szCs w:val="22"/>
        </w:rPr>
        <w:t xml:space="preserve"> OP VVV Podpora mezinárodní mobility výzkumných pracovníků</w:t>
      </w:r>
      <w:r w:rsidR="00E43BF5" w:rsidRPr="00AF0DC1">
        <w:rPr>
          <w:rFonts w:asciiTheme="minorHAnsi" w:hAnsiTheme="minorHAnsi"/>
          <w:sz w:val="22"/>
          <w:szCs w:val="22"/>
        </w:rPr>
        <w:t xml:space="preserve">. </w:t>
      </w:r>
    </w:p>
    <w:p w:rsidR="000855D2" w:rsidRPr="00AF0DC1" w:rsidRDefault="000855D2" w:rsidP="00AF0DC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Doktorsk</w:t>
      </w:r>
      <w:r w:rsidR="0095121D" w:rsidRPr="00AF0DC1">
        <w:rPr>
          <w:rFonts w:asciiTheme="minorHAnsi" w:hAnsiTheme="minorHAnsi"/>
          <w:b/>
          <w:sz w:val="22"/>
          <w:szCs w:val="22"/>
        </w:rPr>
        <w:t>é</w:t>
      </w:r>
      <w:r w:rsidRPr="00AF0DC1">
        <w:rPr>
          <w:rFonts w:asciiTheme="minorHAnsi" w:hAnsiTheme="minorHAnsi"/>
          <w:b/>
          <w:sz w:val="22"/>
          <w:szCs w:val="22"/>
        </w:rPr>
        <w:t xml:space="preserve"> studijní program</w:t>
      </w:r>
      <w:r w:rsidR="0095121D" w:rsidRPr="00AF0DC1">
        <w:rPr>
          <w:rFonts w:asciiTheme="minorHAnsi" w:hAnsiTheme="minorHAnsi"/>
          <w:b/>
          <w:sz w:val="22"/>
          <w:szCs w:val="22"/>
        </w:rPr>
        <w:t>y</w:t>
      </w:r>
    </w:p>
    <w:p w:rsidR="000855D2" w:rsidRPr="00AF0DC1" w:rsidRDefault="000855D2" w:rsidP="00AF0D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0DC1">
        <w:rPr>
          <w:rFonts w:asciiTheme="minorHAnsi" w:hAnsiTheme="minorHAnsi"/>
          <w:sz w:val="22"/>
          <w:szCs w:val="22"/>
        </w:rPr>
        <w:t xml:space="preserve">Proděkan prof. Modrianský </w:t>
      </w:r>
      <w:r w:rsidR="00696EE5" w:rsidRPr="00AF0DC1">
        <w:rPr>
          <w:rFonts w:asciiTheme="minorHAnsi" w:hAnsiTheme="minorHAnsi"/>
          <w:sz w:val="22"/>
          <w:szCs w:val="22"/>
        </w:rPr>
        <w:t>informova</w:t>
      </w:r>
      <w:r w:rsidR="00E43BF5" w:rsidRPr="00AF0DC1">
        <w:rPr>
          <w:rFonts w:asciiTheme="minorHAnsi" w:hAnsiTheme="minorHAnsi"/>
          <w:sz w:val="22"/>
          <w:szCs w:val="22"/>
        </w:rPr>
        <w:t>l, že na LF UP probíhá příprava jednotlivých DSP ve spolupráci s předsedy oborových rad.</w:t>
      </w:r>
      <w:r w:rsidR="00E43BF5" w:rsidRPr="00AF0DC1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E43BF5" w:rsidRPr="00AF0DC1" w:rsidRDefault="00E43BF5" w:rsidP="00AF0D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55D2" w:rsidRPr="00AF0DC1" w:rsidRDefault="000855D2" w:rsidP="00AF0DC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F0DC1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480833" w:rsidRPr="00AF0DC1" w:rsidRDefault="00480833" w:rsidP="00AF0DC1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Nebibliometrizovatelné výsledky</w:t>
      </w:r>
    </w:p>
    <w:p w:rsidR="00480833" w:rsidRPr="00AF0DC1" w:rsidRDefault="00480833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Proděkan prof. Papajík oznámil, že za LF UP bylo odevzdáno 19 </w:t>
      </w:r>
      <w:r w:rsidR="00982C40">
        <w:rPr>
          <w:rFonts w:asciiTheme="minorHAnsi" w:hAnsiTheme="minorHAnsi"/>
          <w:sz w:val="22"/>
          <w:szCs w:val="22"/>
        </w:rPr>
        <w:t>nebibliometrizovatelných</w:t>
      </w:r>
      <w:r w:rsidR="00982C40" w:rsidRPr="00982C40">
        <w:rPr>
          <w:rFonts w:asciiTheme="minorHAnsi" w:hAnsiTheme="minorHAnsi"/>
          <w:sz w:val="22"/>
          <w:szCs w:val="22"/>
        </w:rPr>
        <w:t xml:space="preserve"> </w:t>
      </w:r>
      <w:r w:rsidRPr="00AF0DC1">
        <w:rPr>
          <w:rFonts w:asciiTheme="minorHAnsi" w:hAnsiTheme="minorHAnsi"/>
          <w:sz w:val="22"/>
          <w:szCs w:val="22"/>
        </w:rPr>
        <w:t>publikací.</w:t>
      </w:r>
    </w:p>
    <w:p w:rsidR="0095121D" w:rsidRPr="00AF0DC1" w:rsidRDefault="0095121D" w:rsidP="00AF0DC1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Projekty Agentury pro zdravotnický výzkum ČR (AZV)</w:t>
      </w:r>
    </w:p>
    <w:p w:rsidR="00C01465" w:rsidRPr="00AF0DC1" w:rsidRDefault="0095121D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V úterý 24. 10. 2017 od 9:00 hodin </w:t>
      </w:r>
      <w:r w:rsidR="00C01465" w:rsidRPr="00AF0DC1">
        <w:rPr>
          <w:rFonts w:asciiTheme="minorHAnsi" w:hAnsiTheme="minorHAnsi"/>
          <w:sz w:val="22"/>
          <w:szCs w:val="22"/>
        </w:rPr>
        <w:t xml:space="preserve">se </w:t>
      </w:r>
      <w:r w:rsidRPr="00AF0DC1">
        <w:rPr>
          <w:rFonts w:asciiTheme="minorHAnsi" w:hAnsiTheme="minorHAnsi"/>
          <w:sz w:val="22"/>
          <w:szCs w:val="22"/>
        </w:rPr>
        <w:t xml:space="preserve">v zasedací místnosti DLF UP </w:t>
      </w:r>
      <w:r w:rsidR="00C01465" w:rsidRPr="00AF0DC1">
        <w:rPr>
          <w:rFonts w:asciiTheme="minorHAnsi" w:hAnsiTheme="minorHAnsi"/>
          <w:sz w:val="22"/>
          <w:szCs w:val="22"/>
        </w:rPr>
        <w:t>uskuteční kontrola průběhu čerpání běžících projektů AZV.</w:t>
      </w:r>
    </w:p>
    <w:p w:rsidR="00BB33B3" w:rsidRPr="00AF0DC1" w:rsidRDefault="0095121D" w:rsidP="00AF0DC1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>Vědecko-výzkumná komise</w:t>
      </w:r>
    </w:p>
    <w:p w:rsidR="00660C98" w:rsidRPr="00AF0DC1" w:rsidRDefault="0095121D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Vědecko</w:t>
      </w:r>
      <w:r w:rsidR="00982C40">
        <w:rPr>
          <w:rFonts w:asciiTheme="minorHAnsi" w:hAnsiTheme="minorHAnsi"/>
          <w:sz w:val="22"/>
          <w:szCs w:val="22"/>
        </w:rPr>
        <w:t>-</w:t>
      </w:r>
      <w:r w:rsidRPr="00AF0DC1">
        <w:rPr>
          <w:rFonts w:asciiTheme="minorHAnsi" w:hAnsiTheme="minorHAnsi"/>
          <w:sz w:val="22"/>
          <w:szCs w:val="22"/>
        </w:rPr>
        <w:t xml:space="preserve">výzkumná komise LF UP </w:t>
      </w:r>
      <w:r w:rsidR="00BE1A73" w:rsidRPr="00AF0DC1">
        <w:rPr>
          <w:rFonts w:asciiTheme="minorHAnsi" w:hAnsiTheme="minorHAnsi"/>
          <w:sz w:val="22"/>
          <w:szCs w:val="22"/>
        </w:rPr>
        <w:t xml:space="preserve">byla svolána ke svému </w:t>
      </w:r>
      <w:r w:rsidR="00C01465" w:rsidRPr="00AF0DC1">
        <w:rPr>
          <w:rFonts w:asciiTheme="minorHAnsi" w:hAnsiTheme="minorHAnsi"/>
          <w:sz w:val="22"/>
          <w:szCs w:val="22"/>
        </w:rPr>
        <w:t xml:space="preserve">jednání </w:t>
      </w:r>
      <w:r w:rsidR="00982C40">
        <w:rPr>
          <w:rFonts w:asciiTheme="minorHAnsi" w:hAnsiTheme="minorHAnsi"/>
          <w:sz w:val="22"/>
          <w:szCs w:val="22"/>
        </w:rPr>
        <w:t>na</w:t>
      </w:r>
      <w:r w:rsidRPr="00AF0DC1">
        <w:rPr>
          <w:rFonts w:asciiTheme="minorHAnsi" w:hAnsiTheme="minorHAnsi"/>
          <w:sz w:val="22"/>
          <w:szCs w:val="22"/>
        </w:rPr>
        <w:t xml:space="preserve"> čtvrtek 21. 9. 2017.</w:t>
      </w:r>
    </w:p>
    <w:p w:rsidR="00BB33B3" w:rsidRPr="00AF0DC1" w:rsidRDefault="00C01465" w:rsidP="00AF0DC1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t xml:space="preserve">Vědecká rada </w:t>
      </w:r>
    </w:p>
    <w:p w:rsidR="00D26271" w:rsidRPr="00AF0DC1" w:rsidRDefault="00C01465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Příští zasedání Vědecké rady LF UP se bude konat ve čtvrtek 5. 10. 2017</w:t>
      </w:r>
      <w:r w:rsidR="00D26271" w:rsidRPr="00AF0DC1">
        <w:rPr>
          <w:rFonts w:asciiTheme="minorHAnsi" w:hAnsiTheme="minorHAnsi"/>
          <w:sz w:val="22"/>
          <w:szCs w:val="22"/>
        </w:rPr>
        <w:t xml:space="preserve"> od 9:30 hodin v prostorách Dostavby TÚ LF UP</w:t>
      </w:r>
      <w:r w:rsidRPr="00AF0DC1">
        <w:rPr>
          <w:rFonts w:asciiTheme="minorHAnsi" w:hAnsiTheme="minorHAnsi"/>
          <w:sz w:val="22"/>
          <w:szCs w:val="22"/>
        </w:rPr>
        <w:t>. Vedení fakulty bylo informováno o náv</w:t>
      </w:r>
      <w:r w:rsidR="00693BF1" w:rsidRPr="00AF0DC1">
        <w:rPr>
          <w:rFonts w:asciiTheme="minorHAnsi" w:hAnsiTheme="minorHAnsi"/>
          <w:sz w:val="22"/>
          <w:szCs w:val="22"/>
        </w:rPr>
        <w:t xml:space="preserve">rhu programu jednání – viz </w:t>
      </w:r>
      <w:r w:rsidR="00693BF1" w:rsidRPr="00AF0DC1">
        <w:rPr>
          <w:rFonts w:asciiTheme="minorHAnsi" w:hAnsiTheme="minorHAnsi"/>
          <w:sz w:val="22"/>
          <w:szCs w:val="22"/>
          <w:u w:val="single"/>
        </w:rPr>
        <w:t>příloha č. 1</w:t>
      </w:r>
      <w:r w:rsidR="00693BF1" w:rsidRPr="00AF0DC1">
        <w:rPr>
          <w:rFonts w:asciiTheme="minorHAnsi" w:hAnsiTheme="minorHAnsi"/>
          <w:sz w:val="22"/>
          <w:szCs w:val="22"/>
        </w:rPr>
        <w:t>.</w:t>
      </w:r>
    </w:p>
    <w:p w:rsidR="00BB33B3" w:rsidRPr="00AF0DC1" w:rsidRDefault="00E43BF5" w:rsidP="00AF0DC1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AF0DC1">
        <w:rPr>
          <w:rFonts w:asciiTheme="minorHAnsi" w:hAnsiTheme="minorHAnsi"/>
          <w:b/>
          <w:sz w:val="22"/>
          <w:szCs w:val="22"/>
        </w:rPr>
        <w:lastRenderedPageBreak/>
        <w:t xml:space="preserve">Informace o </w:t>
      </w:r>
      <w:r w:rsidR="00C01465" w:rsidRPr="00AF0DC1">
        <w:rPr>
          <w:rFonts w:asciiTheme="minorHAnsi" w:hAnsiTheme="minorHAnsi"/>
          <w:b/>
          <w:sz w:val="22"/>
          <w:szCs w:val="22"/>
        </w:rPr>
        <w:t xml:space="preserve">připravovaném </w:t>
      </w:r>
      <w:r w:rsidRPr="00AF0DC1">
        <w:rPr>
          <w:rFonts w:asciiTheme="minorHAnsi" w:hAnsiTheme="minorHAnsi"/>
          <w:b/>
          <w:sz w:val="22"/>
          <w:szCs w:val="22"/>
        </w:rPr>
        <w:t>doktorském studijním programu</w:t>
      </w:r>
    </w:p>
    <w:p w:rsidR="00E43BF5" w:rsidRPr="00AF0DC1" w:rsidRDefault="00E43BF5" w:rsidP="00AF0DC1">
      <w:pPr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Proděkan prof. Papajík seznámil vedení fakulty s</w:t>
      </w:r>
      <w:r w:rsidR="00246D4E" w:rsidRPr="00AF0DC1">
        <w:rPr>
          <w:rFonts w:asciiTheme="minorHAnsi" w:hAnsiTheme="minorHAnsi"/>
          <w:sz w:val="22"/>
          <w:szCs w:val="22"/>
        </w:rPr>
        <w:t xml:space="preserve"> připravovaným </w:t>
      </w:r>
      <w:r w:rsidRPr="00AF0DC1">
        <w:rPr>
          <w:rFonts w:asciiTheme="minorHAnsi" w:hAnsiTheme="minorHAnsi"/>
          <w:sz w:val="22"/>
          <w:szCs w:val="22"/>
        </w:rPr>
        <w:t xml:space="preserve">DSP </w:t>
      </w:r>
      <w:r w:rsidR="00246D4E" w:rsidRPr="00AF0DC1">
        <w:rPr>
          <w:rFonts w:asciiTheme="minorHAnsi" w:hAnsiTheme="minorHAnsi"/>
          <w:sz w:val="22"/>
          <w:szCs w:val="22"/>
        </w:rPr>
        <w:t>„</w:t>
      </w:r>
      <w:r w:rsidRPr="00AF0DC1">
        <w:rPr>
          <w:rFonts w:asciiTheme="minorHAnsi" w:hAnsiTheme="minorHAnsi"/>
          <w:sz w:val="22"/>
          <w:szCs w:val="22"/>
        </w:rPr>
        <w:t>Bioinformatika a výpočetní biologie</w:t>
      </w:r>
      <w:r w:rsidR="00246D4E" w:rsidRPr="00AF0DC1">
        <w:rPr>
          <w:rFonts w:asciiTheme="minorHAnsi" w:hAnsiTheme="minorHAnsi"/>
          <w:sz w:val="22"/>
          <w:szCs w:val="22"/>
        </w:rPr>
        <w:t>“</w:t>
      </w:r>
      <w:r w:rsidRPr="00AF0DC1">
        <w:rPr>
          <w:rFonts w:asciiTheme="minorHAnsi" w:hAnsiTheme="minorHAnsi"/>
          <w:sz w:val="22"/>
          <w:szCs w:val="22"/>
        </w:rPr>
        <w:t xml:space="preserve"> – viz </w:t>
      </w:r>
      <w:r w:rsidRPr="00AF0DC1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693BF1" w:rsidRPr="00AF0DC1">
        <w:rPr>
          <w:rFonts w:asciiTheme="minorHAnsi" w:hAnsiTheme="minorHAnsi"/>
          <w:sz w:val="22"/>
          <w:szCs w:val="22"/>
          <w:u w:val="single"/>
        </w:rPr>
        <w:t>2</w:t>
      </w:r>
      <w:r w:rsidRPr="00AF0DC1">
        <w:rPr>
          <w:rFonts w:asciiTheme="minorHAnsi" w:hAnsiTheme="minorHAnsi"/>
          <w:sz w:val="22"/>
          <w:szCs w:val="22"/>
        </w:rPr>
        <w:t>.</w:t>
      </w:r>
      <w:r w:rsidR="00246D4E" w:rsidRPr="00AF0DC1">
        <w:rPr>
          <w:rFonts w:asciiTheme="minorHAnsi" w:hAnsiTheme="minorHAnsi"/>
          <w:sz w:val="22"/>
          <w:szCs w:val="22"/>
        </w:rPr>
        <w:t xml:space="preserve"> Vedení LF UP vzalo informaci na vědomí.</w:t>
      </w:r>
    </w:p>
    <w:p w:rsidR="00660C98" w:rsidRPr="00AF0DC1" w:rsidRDefault="00660C98" w:rsidP="00AF0DC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F2BD7" w:rsidRPr="00AF0DC1" w:rsidRDefault="00BF2BD7" w:rsidP="00AF0DC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55D2" w:rsidRPr="00AF0DC1" w:rsidRDefault="00CA7384" w:rsidP="00982C4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C01465" w:rsidRPr="00AF0DC1" w:rsidRDefault="00CA7384" w:rsidP="00982C4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 xml:space="preserve">v úterý </w:t>
      </w:r>
      <w:r w:rsidR="00836863" w:rsidRPr="00AF0DC1">
        <w:rPr>
          <w:rFonts w:asciiTheme="minorHAnsi" w:hAnsiTheme="minorHAnsi"/>
          <w:sz w:val="22"/>
          <w:szCs w:val="22"/>
        </w:rPr>
        <w:t>1</w:t>
      </w:r>
      <w:r w:rsidR="00696EE5" w:rsidRPr="00AF0DC1">
        <w:rPr>
          <w:rFonts w:asciiTheme="minorHAnsi" w:hAnsiTheme="minorHAnsi"/>
          <w:sz w:val="22"/>
          <w:szCs w:val="22"/>
        </w:rPr>
        <w:t>9</w:t>
      </w:r>
      <w:r w:rsidR="000855D2" w:rsidRPr="00AF0DC1">
        <w:rPr>
          <w:rFonts w:asciiTheme="minorHAnsi" w:hAnsiTheme="minorHAnsi"/>
          <w:sz w:val="22"/>
          <w:szCs w:val="22"/>
        </w:rPr>
        <w:t xml:space="preserve">. září 2017 </w:t>
      </w:r>
      <w:r w:rsidRPr="00AF0DC1">
        <w:rPr>
          <w:rFonts w:asciiTheme="minorHAnsi" w:hAnsiTheme="minorHAnsi"/>
          <w:sz w:val="22"/>
          <w:szCs w:val="22"/>
        </w:rPr>
        <w:t>od 14:</w:t>
      </w:r>
      <w:r w:rsidR="00696EE5" w:rsidRPr="00AF0DC1">
        <w:rPr>
          <w:rFonts w:asciiTheme="minorHAnsi" w:hAnsiTheme="minorHAnsi"/>
          <w:sz w:val="22"/>
          <w:szCs w:val="22"/>
        </w:rPr>
        <w:t>3</w:t>
      </w:r>
      <w:r w:rsidRPr="00AF0DC1">
        <w:rPr>
          <w:rFonts w:asciiTheme="minorHAnsi" w:hAnsiTheme="minorHAnsi"/>
          <w:sz w:val="22"/>
          <w:szCs w:val="22"/>
        </w:rPr>
        <w:t>0 hodin v pracovně děkana na D</w:t>
      </w:r>
      <w:r w:rsidR="00BD2294" w:rsidRPr="00AF0DC1">
        <w:rPr>
          <w:rFonts w:asciiTheme="minorHAnsi" w:hAnsiTheme="minorHAnsi"/>
          <w:sz w:val="22"/>
          <w:szCs w:val="22"/>
        </w:rPr>
        <w:t xml:space="preserve">ěkanátu </w:t>
      </w:r>
      <w:r w:rsidRPr="00AF0DC1">
        <w:rPr>
          <w:rFonts w:asciiTheme="minorHAnsi" w:hAnsiTheme="minorHAnsi"/>
          <w:sz w:val="22"/>
          <w:szCs w:val="22"/>
        </w:rPr>
        <w:t>LF UP.</w:t>
      </w:r>
      <w:r w:rsidR="000855D2" w:rsidRPr="00AF0DC1">
        <w:rPr>
          <w:rFonts w:asciiTheme="minorHAnsi" w:hAnsiTheme="minorHAnsi"/>
          <w:sz w:val="22"/>
          <w:szCs w:val="22"/>
        </w:rPr>
        <w:t xml:space="preserve"> </w:t>
      </w:r>
      <w:r w:rsidR="00696EE5" w:rsidRPr="00AF0DC1">
        <w:rPr>
          <w:rFonts w:asciiTheme="minorHAnsi" w:hAnsiTheme="minorHAnsi"/>
          <w:sz w:val="22"/>
          <w:szCs w:val="22"/>
        </w:rPr>
        <w:t>Z jednání se omluvil</w:t>
      </w:r>
      <w:r w:rsidR="000855D2" w:rsidRPr="00AF0DC1">
        <w:rPr>
          <w:rFonts w:asciiTheme="minorHAnsi" w:hAnsiTheme="minorHAnsi"/>
          <w:sz w:val="22"/>
          <w:szCs w:val="22"/>
        </w:rPr>
        <w:t>i děkan LF UP prof. MUDr. Milan Kolář, Ph.D. a proděkanka prof. MUDr. Eliška Sovová, Ph.D., MBA</w:t>
      </w:r>
      <w:r w:rsidR="00143EF1" w:rsidRPr="00AF0DC1">
        <w:rPr>
          <w:rFonts w:asciiTheme="minorHAnsi" w:hAnsiTheme="minorHAnsi"/>
          <w:sz w:val="22"/>
          <w:szCs w:val="22"/>
        </w:rPr>
        <w:t>.</w:t>
      </w:r>
    </w:p>
    <w:p w:rsidR="00BF2BD7" w:rsidRPr="00AF0DC1" w:rsidRDefault="00BF2BD7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AF0DC1" w:rsidRDefault="00BF2BD7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A7384" w:rsidRPr="00AF0DC1" w:rsidRDefault="00CA7384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C01465" w:rsidRPr="00AF0DC1" w:rsidRDefault="00C01465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AF0DC1" w:rsidRDefault="00BF2BD7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A7384" w:rsidRPr="00AF0DC1" w:rsidRDefault="00CA7384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Zapsala: Ivana Klosová</w:t>
      </w:r>
    </w:p>
    <w:p w:rsidR="00C01465" w:rsidRPr="00AF0DC1" w:rsidRDefault="00C01465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F2BD7" w:rsidRPr="00AF0DC1" w:rsidRDefault="00BF2BD7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01465" w:rsidRPr="00AF0DC1" w:rsidRDefault="00693BF1" w:rsidP="00AF0DC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F0DC1">
        <w:rPr>
          <w:rFonts w:asciiTheme="minorHAnsi" w:hAnsiTheme="minorHAnsi"/>
          <w:sz w:val="22"/>
          <w:szCs w:val="22"/>
        </w:rPr>
        <w:t>Přílohy 2</w:t>
      </w:r>
      <w:r w:rsidR="00C01465" w:rsidRPr="00AF0DC1">
        <w:rPr>
          <w:rFonts w:asciiTheme="minorHAnsi" w:hAnsiTheme="minorHAnsi"/>
          <w:sz w:val="22"/>
          <w:szCs w:val="22"/>
        </w:rPr>
        <w:t xml:space="preserve"> </w:t>
      </w:r>
    </w:p>
    <w:sectPr w:rsidR="00C01465" w:rsidRPr="00AF0DC1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DC" w:rsidRDefault="004B0CDC" w:rsidP="00FE446E">
      <w:r>
        <w:separator/>
      </w:r>
    </w:p>
  </w:endnote>
  <w:endnote w:type="continuationSeparator" w:id="0">
    <w:p w:rsidR="004B0CDC" w:rsidRDefault="004B0CD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82C40">
      <w:rPr>
        <w:noProof/>
        <w:sz w:val="20"/>
      </w:rPr>
      <w:t>6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DC" w:rsidRDefault="004B0CDC" w:rsidP="00FE446E">
      <w:r>
        <w:separator/>
      </w:r>
    </w:p>
  </w:footnote>
  <w:footnote w:type="continuationSeparator" w:id="0">
    <w:p w:rsidR="004B0CDC" w:rsidRDefault="004B0CD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5F5A7D3" wp14:editId="0C34061F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D58B2"/>
    <w:multiLevelType w:val="hybridMultilevel"/>
    <w:tmpl w:val="F8A6C22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1E10"/>
    <w:multiLevelType w:val="hybridMultilevel"/>
    <w:tmpl w:val="B8EEF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53C7"/>
    <w:multiLevelType w:val="hybridMultilevel"/>
    <w:tmpl w:val="54409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0093D"/>
    <w:multiLevelType w:val="hybridMultilevel"/>
    <w:tmpl w:val="3BE05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38B2"/>
    <w:multiLevelType w:val="hybridMultilevel"/>
    <w:tmpl w:val="CEA05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0217"/>
    <w:multiLevelType w:val="hybridMultilevel"/>
    <w:tmpl w:val="76F06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2E62"/>
    <w:multiLevelType w:val="hybridMultilevel"/>
    <w:tmpl w:val="68920EEE"/>
    <w:lvl w:ilvl="0" w:tplc="704EFA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19F5"/>
    <w:multiLevelType w:val="hybridMultilevel"/>
    <w:tmpl w:val="76F06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474D"/>
    <w:multiLevelType w:val="hybridMultilevel"/>
    <w:tmpl w:val="09BA8B28"/>
    <w:lvl w:ilvl="0" w:tplc="82F683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87D85"/>
    <w:multiLevelType w:val="hybridMultilevel"/>
    <w:tmpl w:val="8D9E9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3592"/>
    <w:multiLevelType w:val="hybridMultilevel"/>
    <w:tmpl w:val="9D14951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824"/>
    <w:multiLevelType w:val="hybridMultilevel"/>
    <w:tmpl w:val="5C988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1789"/>
    <w:multiLevelType w:val="hybridMultilevel"/>
    <w:tmpl w:val="20721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C7000"/>
    <w:multiLevelType w:val="hybridMultilevel"/>
    <w:tmpl w:val="E7FEB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566E5"/>
    <w:multiLevelType w:val="hybridMultilevel"/>
    <w:tmpl w:val="78E8DAD4"/>
    <w:lvl w:ilvl="0" w:tplc="ED6269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B3206"/>
    <w:multiLevelType w:val="hybridMultilevel"/>
    <w:tmpl w:val="FB626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37537"/>
    <w:multiLevelType w:val="hybridMultilevel"/>
    <w:tmpl w:val="493CF30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27631"/>
    <w:multiLevelType w:val="hybridMultilevel"/>
    <w:tmpl w:val="C5C490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04AC"/>
    <w:multiLevelType w:val="hybridMultilevel"/>
    <w:tmpl w:val="B5B8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C6429"/>
    <w:multiLevelType w:val="hybridMultilevel"/>
    <w:tmpl w:val="4274E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41C4"/>
    <w:multiLevelType w:val="hybridMultilevel"/>
    <w:tmpl w:val="AC9EC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931FC"/>
    <w:multiLevelType w:val="hybridMultilevel"/>
    <w:tmpl w:val="4C945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12528"/>
    <w:multiLevelType w:val="hybridMultilevel"/>
    <w:tmpl w:val="FEBC2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307FD"/>
    <w:multiLevelType w:val="hybridMultilevel"/>
    <w:tmpl w:val="051EB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1318"/>
    <w:multiLevelType w:val="hybridMultilevel"/>
    <w:tmpl w:val="7E52A92A"/>
    <w:lvl w:ilvl="0" w:tplc="704EFA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74F52"/>
    <w:multiLevelType w:val="hybridMultilevel"/>
    <w:tmpl w:val="C826D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0B82"/>
    <w:multiLevelType w:val="hybridMultilevel"/>
    <w:tmpl w:val="7D26C0EE"/>
    <w:lvl w:ilvl="0" w:tplc="704EFAD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F655B"/>
    <w:multiLevelType w:val="hybridMultilevel"/>
    <w:tmpl w:val="472AA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C7C08"/>
    <w:multiLevelType w:val="hybridMultilevel"/>
    <w:tmpl w:val="E7AC3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17C74"/>
    <w:multiLevelType w:val="hybridMultilevel"/>
    <w:tmpl w:val="85462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011DB"/>
    <w:multiLevelType w:val="hybridMultilevel"/>
    <w:tmpl w:val="9C06155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1451"/>
    <w:multiLevelType w:val="hybridMultilevel"/>
    <w:tmpl w:val="3E3A86AA"/>
    <w:lvl w:ilvl="0" w:tplc="9ADECC0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E7B97"/>
    <w:multiLevelType w:val="hybridMultilevel"/>
    <w:tmpl w:val="0A9A1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57EDF"/>
    <w:multiLevelType w:val="hybridMultilevel"/>
    <w:tmpl w:val="25E2C4EC"/>
    <w:lvl w:ilvl="0" w:tplc="509CD7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B6567"/>
    <w:multiLevelType w:val="hybridMultilevel"/>
    <w:tmpl w:val="EC5C1E80"/>
    <w:lvl w:ilvl="0" w:tplc="2C26F6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5202E84"/>
    <w:multiLevelType w:val="hybridMultilevel"/>
    <w:tmpl w:val="E5D0D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8516E"/>
    <w:multiLevelType w:val="hybridMultilevel"/>
    <w:tmpl w:val="782A7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16"/>
  </w:num>
  <w:num w:numId="5">
    <w:abstractNumId w:val="34"/>
  </w:num>
  <w:num w:numId="6">
    <w:abstractNumId w:val="19"/>
  </w:num>
  <w:num w:numId="7">
    <w:abstractNumId w:val="15"/>
  </w:num>
  <w:num w:numId="8">
    <w:abstractNumId w:val="32"/>
  </w:num>
  <w:num w:numId="9">
    <w:abstractNumId w:val="25"/>
  </w:num>
  <w:num w:numId="10">
    <w:abstractNumId w:val="22"/>
  </w:num>
  <w:num w:numId="11">
    <w:abstractNumId w:val="20"/>
  </w:num>
  <w:num w:numId="12">
    <w:abstractNumId w:val="3"/>
  </w:num>
  <w:num w:numId="13">
    <w:abstractNumId w:val="36"/>
  </w:num>
  <w:num w:numId="14">
    <w:abstractNumId w:val="7"/>
  </w:num>
  <w:num w:numId="15">
    <w:abstractNumId w:val="35"/>
  </w:num>
  <w:num w:numId="16">
    <w:abstractNumId w:val="27"/>
  </w:num>
  <w:num w:numId="17">
    <w:abstractNumId w:val="30"/>
  </w:num>
  <w:num w:numId="18">
    <w:abstractNumId w:val="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3"/>
  </w:num>
  <w:num w:numId="28">
    <w:abstractNumId w:val="1"/>
  </w:num>
  <w:num w:numId="29">
    <w:abstractNumId w:val="14"/>
  </w:num>
  <w:num w:numId="30">
    <w:abstractNumId w:val="31"/>
  </w:num>
  <w:num w:numId="31">
    <w:abstractNumId w:val="18"/>
  </w:num>
  <w:num w:numId="32">
    <w:abstractNumId w:val="28"/>
  </w:num>
  <w:num w:numId="33">
    <w:abstractNumId w:val="12"/>
  </w:num>
  <w:num w:numId="34">
    <w:abstractNumId w:val="24"/>
  </w:num>
  <w:num w:numId="35">
    <w:abstractNumId w:val="23"/>
  </w:num>
  <w:num w:numId="36">
    <w:abstractNumId w:val="11"/>
  </w:num>
  <w:num w:numId="37">
    <w:abstractNumId w:val="5"/>
  </w:num>
  <w:num w:numId="3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72DA"/>
    <w:rsid w:val="000377E8"/>
    <w:rsid w:val="0003793F"/>
    <w:rsid w:val="00037A0E"/>
    <w:rsid w:val="00040A28"/>
    <w:rsid w:val="00040E34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DC"/>
    <w:rsid w:val="00103680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411"/>
    <w:rsid w:val="001D6543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1F1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651"/>
    <w:rsid w:val="0047611D"/>
    <w:rsid w:val="004767E2"/>
    <w:rsid w:val="004773AC"/>
    <w:rsid w:val="004775AC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1E76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127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BC2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6CC"/>
    <w:rsid w:val="00786965"/>
    <w:rsid w:val="00786A54"/>
    <w:rsid w:val="00786B46"/>
    <w:rsid w:val="00786B67"/>
    <w:rsid w:val="0078720B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C24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2672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1E68"/>
    <w:rsid w:val="00A4218F"/>
    <w:rsid w:val="00A427C0"/>
    <w:rsid w:val="00A42D15"/>
    <w:rsid w:val="00A43006"/>
    <w:rsid w:val="00A4309D"/>
    <w:rsid w:val="00A43267"/>
    <w:rsid w:val="00A43342"/>
    <w:rsid w:val="00A439CF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346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969"/>
    <w:rsid w:val="00BB29E7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4C40"/>
    <w:rsid w:val="00F350D6"/>
    <w:rsid w:val="00F3516E"/>
    <w:rsid w:val="00F35B41"/>
    <w:rsid w:val="00F35FDF"/>
    <w:rsid w:val="00F35FF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5CB"/>
    <w:rsid w:val="00F63623"/>
    <w:rsid w:val="00F63706"/>
    <w:rsid w:val="00F63BD1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pol.cz/nc/kalendar/akce/cal/2017/09/20/event/tx_cal_phpicalendar/91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f.upol.cz/studenti/magisterskyprogr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7-02v.r.pdf?Web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normy/normy/R-B-17-01v.r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rnal.upol.cz/nc/zprava/clanek/rektor-oceni-autory-vybranych-odbornych-publikac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53EFB-07B4-4B69-A13E-F0C3B111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2427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16714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28</cp:revision>
  <cp:lastPrinted>2017-09-15T11:28:00Z</cp:lastPrinted>
  <dcterms:created xsi:type="dcterms:W3CDTF">2017-09-12T14:47:00Z</dcterms:created>
  <dcterms:modified xsi:type="dcterms:W3CDTF">2017-09-15T13:19:00Z</dcterms:modified>
</cp:coreProperties>
</file>