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157F15">
        <w:rPr>
          <w:rFonts w:cstheme="minorHAnsi"/>
          <w:b/>
          <w:sz w:val="22"/>
          <w:szCs w:val="22"/>
        </w:rPr>
        <w:t>9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D21E1F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D21E1F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D21E1F">
        <w:rPr>
          <w:rFonts w:cstheme="minorHAnsi"/>
          <w:b/>
          <w:sz w:val="22"/>
          <w:szCs w:val="22"/>
        </w:rPr>
        <w:t>10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0F4DEF">
        <w:rPr>
          <w:rFonts w:cstheme="minorHAnsi"/>
          <w:b/>
          <w:sz w:val="22"/>
          <w:szCs w:val="22"/>
        </w:rPr>
        <w:t>listopadu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D21E1F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790508" w:rsidRDefault="00790508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  <w:bookmarkStart w:id="0" w:name="_GoBack"/>
      <w:bookmarkEnd w:id="0"/>
    </w:p>
    <w:p w:rsidR="006D0BBD" w:rsidRDefault="00AF0D9E" w:rsidP="009D6091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6D0BBD">
        <w:rPr>
          <w:rFonts w:cstheme="minorHAnsi"/>
          <w:sz w:val="22"/>
          <w:szCs w:val="22"/>
        </w:rPr>
        <w:t xml:space="preserve">Děkan </w:t>
      </w:r>
      <w:r w:rsidR="00686C5C" w:rsidRPr="006D0BBD">
        <w:rPr>
          <w:rFonts w:cstheme="minorHAnsi"/>
          <w:sz w:val="22"/>
          <w:szCs w:val="22"/>
        </w:rPr>
        <w:t>seznámil členky a členy vedení s programem</w:t>
      </w:r>
      <w:r w:rsidR="00715C9A" w:rsidRPr="006D0BBD">
        <w:rPr>
          <w:rFonts w:cstheme="minorHAnsi"/>
          <w:sz w:val="22"/>
          <w:szCs w:val="22"/>
        </w:rPr>
        <w:t xml:space="preserve"> </w:t>
      </w:r>
      <w:r w:rsidRPr="006D0BBD">
        <w:rPr>
          <w:rFonts w:cstheme="minorHAnsi"/>
          <w:b/>
          <w:sz w:val="22"/>
          <w:szCs w:val="22"/>
        </w:rPr>
        <w:t>porad</w:t>
      </w:r>
      <w:r w:rsidR="00715C9A" w:rsidRPr="006D0BBD">
        <w:rPr>
          <w:rFonts w:cstheme="minorHAnsi"/>
          <w:b/>
          <w:sz w:val="22"/>
          <w:szCs w:val="22"/>
        </w:rPr>
        <w:t>y</w:t>
      </w:r>
      <w:r w:rsidR="00402B73">
        <w:rPr>
          <w:rFonts w:cstheme="minorHAnsi"/>
          <w:b/>
          <w:sz w:val="22"/>
          <w:szCs w:val="22"/>
        </w:rPr>
        <w:t xml:space="preserve"> s </w:t>
      </w:r>
      <w:r w:rsidRPr="006D0BBD">
        <w:rPr>
          <w:rFonts w:cstheme="minorHAnsi"/>
          <w:b/>
          <w:sz w:val="22"/>
          <w:szCs w:val="22"/>
        </w:rPr>
        <w:t>rektor</w:t>
      </w:r>
      <w:r w:rsidR="00402B73">
        <w:rPr>
          <w:rFonts w:cstheme="minorHAnsi"/>
          <w:b/>
          <w:sz w:val="22"/>
          <w:szCs w:val="22"/>
        </w:rPr>
        <w:t>em</w:t>
      </w:r>
      <w:r w:rsidR="006D0BBD" w:rsidRPr="006D0BBD">
        <w:rPr>
          <w:rFonts w:cstheme="minorHAnsi"/>
          <w:b/>
          <w:sz w:val="22"/>
          <w:szCs w:val="22"/>
        </w:rPr>
        <w:t xml:space="preserve">. </w:t>
      </w:r>
      <w:r w:rsidR="006D0BBD" w:rsidRPr="006D0BBD">
        <w:rPr>
          <w:rFonts w:cstheme="minorHAnsi"/>
          <w:sz w:val="22"/>
          <w:szCs w:val="22"/>
        </w:rPr>
        <w:t xml:space="preserve">Hlavním bodem </w:t>
      </w:r>
      <w:r w:rsidR="006D0BBD">
        <w:rPr>
          <w:rFonts w:cstheme="minorHAnsi"/>
          <w:sz w:val="22"/>
          <w:szCs w:val="22"/>
        </w:rPr>
        <w:t xml:space="preserve">byl </w:t>
      </w:r>
      <w:r w:rsidR="006D0BBD" w:rsidRPr="000E6B35">
        <w:rPr>
          <w:rFonts w:cstheme="minorHAnsi"/>
          <w:b/>
          <w:sz w:val="22"/>
          <w:szCs w:val="22"/>
        </w:rPr>
        <w:t xml:space="preserve">Strategický záměr UP </w:t>
      </w:r>
      <w:r w:rsidR="00CD2E02" w:rsidRPr="000E6B35">
        <w:rPr>
          <w:rFonts w:cstheme="minorHAnsi"/>
          <w:b/>
          <w:sz w:val="22"/>
          <w:szCs w:val="22"/>
        </w:rPr>
        <w:t>2021+</w:t>
      </w:r>
      <w:r w:rsidR="00CD2E02">
        <w:rPr>
          <w:rFonts w:cstheme="minorHAnsi"/>
          <w:sz w:val="22"/>
          <w:szCs w:val="22"/>
        </w:rPr>
        <w:t>.</w:t>
      </w:r>
      <w:r w:rsidR="006D0BBD">
        <w:rPr>
          <w:rFonts w:cstheme="minorHAnsi"/>
          <w:sz w:val="22"/>
          <w:szCs w:val="22"/>
        </w:rPr>
        <w:t xml:space="preserve"> Děkan uvedl, že veškeré dosavadní připomínky</w:t>
      </w:r>
      <w:r w:rsidR="00402B73">
        <w:rPr>
          <w:rFonts w:cstheme="minorHAnsi"/>
          <w:sz w:val="22"/>
          <w:szCs w:val="22"/>
        </w:rPr>
        <w:t xml:space="preserve"> za LF UP</w:t>
      </w:r>
      <w:r w:rsidR="006D0BBD">
        <w:rPr>
          <w:rFonts w:cstheme="minorHAnsi"/>
          <w:sz w:val="22"/>
          <w:szCs w:val="22"/>
        </w:rPr>
        <w:t xml:space="preserve"> byly do tohoto dokumentu zapracovány</w:t>
      </w:r>
      <w:r w:rsidR="00CD2E02">
        <w:rPr>
          <w:rFonts w:cstheme="minorHAnsi"/>
          <w:sz w:val="22"/>
          <w:szCs w:val="22"/>
        </w:rPr>
        <w:t xml:space="preserve">. V </w:t>
      </w:r>
      <w:r w:rsidR="006D0BBD">
        <w:rPr>
          <w:rFonts w:cstheme="minorHAnsi"/>
          <w:sz w:val="22"/>
          <w:szCs w:val="22"/>
        </w:rPr>
        <w:t>nejbližší době proběhne další kolo připomínkování a fakulty budou vyzvány ke spolupráci</w:t>
      </w:r>
      <w:r w:rsidR="00CD2E02">
        <w:rPr>
          <w:rFonts w:cstheme="minorHAnsi"/>
          <w:sz w:val="22"/>
          <w:szCs w:val="22"/>
        </w:rPr>
        <w:t xml:space="preserve"> na jeho finální podobě</w:t>
      </w:r>
      <w:r w:rsidR="006D0BBD">
        <w:rPr>
          <w:rFonts w:cstheme="minorHAnsi"/>
          <w:sz w:val="22"/>
          <w:szCs w:val="22"/>
        </w:rPr>
        <w:t>.</w:t>
      </w:r>
    </w:p>
    <w:p w:rsidR="000E6B35" w:rsidRDefault="000E6B35" w:rsidP="000E6B35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Současně byl předložen </w:t>
      </w:r>
      <w:r w:rsidRPr="000E6B35">
        <w:rPr>
          <w:rFonts w:cstheme="minorHAnsi"/>
          <w:b/>
          <w:sz w:val="22"/>
          <w:szCs w:val="22"/>
        </w:rPr>
        <w:t>návrh Jednacího řádu Rady pro vnitřního hodnocení</w:t>
      </w:r>
      <w:r>
        <w:rPr>
          <w:rFonts w:cstheme="minorHAnsi"/>
          <w:sz w:val="22"/>
          <w:szCs w:val="22"/>
        </w:rPr>
        <w:t xml:space="preserve"> </w:t>
      </w:r>
      <w:r w:rsidRPr="000E6B35">
        <w:rPr>
          <w:rFonts w:cstheme="minorHAnsi"/>
          <w:b/>
          <w:sz w:val="22"/>
          <w:szCs w:val="22"/>
        </w:rPr>
        <w:t>UP</w:t>
      </w:r>
      <w:r>
        <w:rPr>
          <w:rFonts w:cstheme="minorHAnsi"/>
          <w:sz w:val="22"/>
          <w:szCs w:val="22"/>
        </w:rPr>
        <w:t xml:space="preserve">, k němuž LF UP nemá žádné připomínky. </w:t>
      </w:r>
    </w:p>
    <w:p w:rsidR="009D6091" w:rsidRDefault="00686C5C" w:rsidP="009D6091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informoval, že </w:t>
      </w:r>
      <w:r w:rsidR="00E3723A">
        <w:rPr>
          <w:rFonts w:cstheme="minorHAnsi"/>
          <w:sz w:val="22"/>
          <w:szCs w:val="22"/>
        </w:rPr>
        <w:t xml:space="preserve">Rada pro vnitřní hodnocení </w:t>
      </w:r>
      <w:r w:rsidR="007E7A54">
        <w:rPr>
          <w:rFonts w:cstheme="minorHAnsi"/>
          <w:sz w:val="22"/>
          <w:szCs w:val="22"/>
        </w:rPr>
        <w:t>U</w:t>
      </w:r>
      <w:r w:rsidR="00E3723A">
        <w:rPr>
          <w:rFonts w:cstheme="minorHAnsi"/>
          <w:sz w:val="22"/>
          <w:szCs w:val="22"/>
        </w:rPr>
        <w:t>niverzity Palackého v</w:t>
      </w:r>
      <w:r w:rsidR="007E7A54">
        <w:rPr>
          <w:rFonts w:cstheme="minorHAnsi"/>
          <w:sz w:val="22"/>
          <w:szCs w:val="22"/>
        </w:rPr>
        <w:t> </w:t>
      </w:r>
      <w:r w:rsidR="00E3723A">
        <w:rPr>
          <w:rFonts w:cstheme="minorHAnsi"/>
          <w:sz w:val="22"/>
          <w:szCs w:val="22"/>
        </w:rPr>
        <w:t>Olomouci</w:t>
      </w:r>
      <w:r w:rsidR="007E7A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 souladu se čl. 7 ods</w:t>
      </w:r>
      <w:r w:rsidR="00F9625F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>. 1 vnitřní normy č. R-B-20/07 Akreditace a schvalování studijních programů a akreditace habilitačních řízení a řízení ke jmenování profesorem na Univerzitě Palackého v Olomouci vydala usnesení:</w:t>
      </w:r>
    </w:p>
    <w:p w:rsidR="00686C5C" w:rsidRPr="00F9625F" w:rsidRDefault="00686C5C" w:rsidP="00686C5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č. 455/2020 ze dne 21. 10. 2020 o </w:t>
      </w:r>
      <w:r w:rsidRPr="00F9625F">
        <w:rPr>
          <w:rFonts w:cstheme="minorHAnsi"/>
          <w:b/>
          <w:sz w:val="22"/>
          <w:szCs w:val="22"/>
        </w:rPr>
        <w:t>schválení doktorského studijního programu Stomatologie</w:t>
      </w:r>
    </w:p>
    <w:p w:rsidR="00686C5C" w:rsidRDefault="00686C5C" w:rsidP="00686C5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č. 456/2020 ze dne 21. 10. 2020 o </w:t>
      </w:r>
      <w:r w:rsidR="00F9625F">
        <w:rPr>
          <w:rFonts w:cstheme="minorHAnsi"/>
          <w:b/>
          <w:sz w:val="22"/>
          <w:szCs w:val="22"/>
        </w:rPr>
        <w:t>schválení doktorského studijního programu Sociální lékařství</w:t>
      </w:r>
    </w:p>
    <w:p w:rsidR="00F9625F" w:rsidRDefault="00F9625F" w:rsidP="00686C5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č. 457/2020 ze dne 21. 10. 2020 o </w:t>
      </w:r>
      <w:r>
        <w:rPr>
          <w:rFonts w:cstheme="minorHAnsi"/>
          <w:b/>
          <w:sz w:val="22"/>
          <w:szCs w:val="22"/>
        </w:rPr>
        <w:t xml:space="preserve">schválení doktorského studijního programu </w:t>
      </w:r>
      <w:proofErr w:type="spellStart"/>
      <w:r>
        <w:rPr>
          <w:rFonts w:cstheme="minorHAnsi"/>
          <w:b/>
          <w:sz w:val="22"/>
          <w:szCs w:val="22"/>
        </w:rPr>
        <w:t>Social</w:t>
      </w:r>
      <w:proofErr w:type="spellEnd"/>
      <w:r>
        <w:rPr>
          <w:rFonts w:cstheme="minorHAnsi"/>
          <w:b/>
          <w:sz w:val="22"/>
          <w:szCs w:val="22"/>
        </w:rPr>
        <w:t xml:space="preserve"> </w:t>
      </w:r>
      <w:proofErr w:type="spellStart"/>
      <w:r>
        <w:rPr>
          <w:rFonts w:cstheme="minorHAnsi"/>
          <w:b/>
          <w:sz w:val="22"/>
          <w:szCs w:val="22"/>
        </w:rPr>
        <w:t>Medicine</w:t>
      </w:r>
      <w:proofErr w:type="spellEnd"/>
    </w:p>
    <w:p w:rsidR="00F9625F" w:rsidRDefault="00F9625F" w:rsidP="00686C5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č. 458/2020 ze dne 21. 10. 2020 o </w:t>
      </w:r>
      <w:r>
        <w:rPr>
          <w:rFonts w:cstheme="minorHAnsi"/>
          <w:b/>
          <w:sz w:val="22"/>
          <w:szCs w:val="22"/>
        </w:rPr>
        <w:t>schválení doktorského studijního programu Neurovědy</w:t>
      </w:r>
    </w:p>
    <w:p w:rsidR="00F9625F" w:rsidRPr="00F9625F" w:rsidRDefault="00F9625F" w:rsidP="00686C5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č. 459/2020 ze dne 21. 10. 2020 o </w:t>
      </w:r>
      <w:r>
        <w:rPr>
          <w:rFonts w:cstheme="minorHAnsi"/>
          <w:b/>
          <w:sz w:val="22"/>
          <w:szCs w:val="22"/>
        </w:rPr>
        <w:t xml:space="preserve">schválení doktorského studijního programu </w:t>
      </w:r>
      <w:proofErr w:type="spellStart"/>
      <w:r>
        <w:rPr>
          <w:rFonts w:cstheme="minorHAnsi"/>
          <w:b/>
          <w:sz w:val="22"/>
          <w:szCs w:val="22"/>
        </w:rPr>
        <w:t>Neurosciences</w:t>
      </w:r>
      <w:proofErr w:type="spellEnd"/>
    </w:p>
    <w:p w:rsidR="00F9625F" w:rsidRPr="00F9625F" w:rsidRDefault="00F9625F" w:rsidP="00F9625F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stanovila </w:t>
      </w:r>
      <w:r w:rsidRPr="00F9625F">
        <w:rPr>
          <w:rFonts w:cstheme="minorHAnsi"/>
          <w:b/>
          <w:sz w:val="22"/>
          <w:szCs w:val="22"/>
        </w:rPr>
        <w:t>dobu platnosti</w:t>
      </w:r>
      <w:r>
        <w:rPr>
          <w:rFonts w:cstheme="minorHAnsi"/>
          <w:sz w:val="22"/>
          <w:szCs w:val="22"/>
        </w:rPr>
        <w:t xml:space="preserve"> schválení studijních programů </w:t>
      </w:r>
      <w:r w:rsidRPr="00F9625F">
        <w:rPr>
          <w:rFonts w:cstheme="minorHAnsi"/>
          <w:b/>
          <w:sz w:val="22"/>
          <w:szCs w:val="22"/>
        </w:rPr>
        <w:t>do 8. 8. 2028.</w:t>
      </w:r>
    </w:p>
    <w:p w:rsidR="009A6B66" w:rsidRPr="009A6B66" w:rsidRDefault="009A6B66" w:rsidP="009A6B66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A6B66">
        <w:rPr>
          <w:rFonts w:cstheme="minorHAnsi"/>
          <w:sz w:val="22"/>
          <w:szCs w:val="22"/>
        </w:rPr>
        <w:t>Děkan informoval o platnosti t</w:t>
      </w:r>
      <w:r w:rsidR="00CD2E02">
        <w:rPr>
          <w:rFonts w:cstheme="minorHAnsi"/>
          <w:sz w:val="22"/>
          <w:szCs w:val="22"/>
        </w:rPr>
        <w:t>éto</w:t>
      </w:r>
      <w:r w:rsidRPr="009A6B66">
        <w:rPr>
          <w:rFonts w:cstheme="minorHAnsi"/>
          <w:sz w:val="22"/>
          <w:szCs w:val="22"/>
        </w:rPr>
        <w:t xml:space="preserve"> vnitřní norm</w:t>
      </w:r>
      <w:r w:rsidR="00CD2E02">
        <w:rPr>
          <w:rFonts w:cstheme="minorHAnsi"/>
          <w:sz w:val="22"/>
          <w:szCs w:val="22"/>
        </w:rPr>
        <w:t>y</w:t>
      </w:r>
      <w:r w:rsidRPr="009A6B66">
        <w:rPr>
          <w:rFonts w:cstheme="minorHAnsi"/>
          <w:sz w:val="22"/>
          <w:szCs w:val="22"/>
        </w:rPr>
        <w:t xml:space="preserve"> UP:</w:t>
      </w:r>
    </w:p>
    <w:p w:rsidR="009A6B66" w:rsidRDefault="009A6B66" w:rsidP="009A6B66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9. 11. 2020 nab</w:t>
      </w:r>
      <w:r w:rsidR="006D0BBD">
        <w:rPr>
          <w:rFonts w:cstheme="minorHAnsi"/>
          <w:sz w:val="22"/>
          <w:szCs w:val="22"/>
        </w:rPr>
        <w:t>yl</w:t>
      </w:r>
      <w:r w:rsidR="00CD2E02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účinnosti níže uveden</w:t>
      </w:r>
      <w:r w:rsidR="00CD2E02">
        <w:rPr>
          <w:rFonts w:cstheme="minorHAnsi"/>
          <w:sz w:val="22"/>
          <w:szCs w:val="22"/>
        </w:rPr>
        <w:t>á</w:t>
      </w:r>
      <w:r>
        <w:rPr>
          <w:rFonts w:cstheme="minorHAnsi"/>
          <w:sz w:val="22"/>
          <w:szCs w:val="22"/>
        </w:rPr>
        <w:t xml:space="preserve"> vnitřní norm</w:t>
      </w:r>
      <w:r w:rsidR="00CD2E02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UP:</w:t>
      </w:r>
    </w:p>
    <w:p w:rsidR="009A6B66" w:rsidRPr="000225DE" w:rsidRDefault="009A6B66" w:rsidP="009A6B6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0225DE">
        <w:rPr>
          <w:rFonts w:cstheme="minorHAnsi"/>
          <w:b/>
          <w:sz w:val="22"/>
          <w:szCs w:val="22"/>
        </w:rPr>
        <w:t>R-B-20/17 – Pokladní operace a režim pokladní služby na UP</w:t>
      </w:r>
    </w:p>
    <w:p w:rsidR="000225DE" w:rsidRDefault="000225DE" w:rsidP="009A6B66">
      <w:pPr>
        <w:pStyle w:val="Odstavecseseznamem"/>
        <w:spacing w:after="0" w:line="240" w:lineRule="auto"/>
        <w:jc w:val="both"/>
        <w:rPr>
          <w:rStyle w:val="Hypertextovodkaz"/>
        </w:rPr>
      </w:pPr>
      <w:r>
        <w:rPr>
          <w:rFonts w:cstheme="minorHAnsi"/>
          <w:sz w:val="22"/>
          <w:szCs w:val="22"/>
        </w:rPr>
        <w:t xml:space="preserve">odkaz: </w:t>
      </w:r>
      <w:hyperlink r:id="rId8" w:history="1">
        <w:r>
          <w:rPr>
            <w:rStyle w:val="Hypertextovodkaz"/>
          </w:rPr>
          <w:t>https://files.upol.cz/normy/normy/R-B-20-17.pdf</w:t>
        </w:r>
      </w:hyperlink>
    </w:p>
    <w:p w:rsidR="0056414D" w:rsidRPr="008D69E9" w:rsidRDefault="00242ED9" w:rsidP="00715C9A">
      <w:p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D71AB3" w:rsidRDefault="00D71AB3" w:rsidP="008E5A5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9D137A" w:rsidRPr="009D137A" w:rsidRDefault="0031594B" w:rsidP="00BD2DB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9D137A">
        <w:rPr>
          <w:rFonts w:cstheme="minorHAnsi"/>
          <w:sz w:val="22"/>
          <w:szCs w:val="22"/>
        </w:rPr>
        <w:t xml:space="preserve">Proděkanka předložila členkám a členům vedení </w:t>
      </w:r>
      <w:r w:rsidR="00E249F8" w:rsidRPr="007623E6">
        <w:rPr>
          <w:rFonts w:cstheme="minorHAnsi"/>
          <w:b/>
          <w:sz w:val="22"/>
          <w:szCs w:val="22"/>
        </w:rPr>
        <w:t xml:space="preserve">návrh </w:t>
      </w:r>
      <w:r w:rsidRPr="007623E6">
        <w:rPr>
          <w:rFonts w:cstheme="minorHAnsi"/>
          <w:b/>
          <w:sz w:val="22"/>
          <w:szCs w:val="22"/>
        </w:rPr>
        <w:t>harmonogram</w:t>
      </w:r>
      <w:r w:rsidR="00E249F8" w:rsidRPr="007623E6">
        <w:rPr>
          <w:rFonts w:cstheme="minorHAnsi"/>
          <w:b/>
          <w:sz w:val="22"/>
          <w:szCs w:val="22"/>
        </w:rPr>
        <w:t>u</w:t>
      </w:r>
      <w:r w:rsidRPr="007623E6">
        <w:rPr>
          <w:rFonts w:cstheme="minorHAnsi"/>
          <w:b/>
          <w:sz w:val="22"/>
          <w:szCs w:val="22"/>
        </w:rPr>
        <w:t xml:space="preserve"> akademického roku 2021/2022</w:t>
      </w:r>
      <w:r w:rsidRPr="009D137A">
        <w:rPr>
          <w:rFonts w:cstheme="minorHAnsi"/>
          <w:sz w:val="22"/>
          <w:szCs w:val="22"/>
        </w:rPr>
        <w:t>. Veden</w:t>
      </w:r>
      <w:r w:rsidR="00E249F8" w:rsidRPr="009D137A">
        <w:rPr>
          <w:rFonts w:cstheme="minorHAnsi"/>
          <w:sz w:val="22"/>
          <w:szCs w:val="22"/>
        </w:rPr>
        <w:t xml:space="preserve">í návrh </w:t>
      </w:r>
      <w:r w:rsidRPr="009D137A">
        <w:rPr>
          <w:rFonts w:cstheme="minorHAnsi"/>
          <w:sz w:val="22"/>
          <w:szCs w:val="22"/>
        </w:rPr>
        <w:t>projednalo a schválilo</w:t>
      </w:r>
      <w:r w:rsidR="00D9161D">
        <w:rPr>
          <w:rFonts w:cstheme="minorHAnsi"/>
          <w:sz w:val="22"/>
          <w:szCs w:val="22"/>
        </w:rPr>
        <w:t xml:space="preserve"> (viz příloha č. 1).</w:t>
      </w:r>
    </w:p>
    <w:p w:rsidR="00E249F8" w:rsidRPr="009D137A" w:rsidRDefault="00E249F8" w:rsidP="00BD2DB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9D137A">
        <w:rPr>
          <w:rFonts w:cstheme="minorHAnsi"/>
          <w:sz w:val="22"/>
          <w:szCs w:val="22"/>
        </w:rPr>
        <w:t>Byla otevřena otázka přechodu</w:t>
      </w:r>
      <w:r w:rsidR="009D137A">
        <w:rPr>
          <w:rFonts w:cstheme="minorHAnsi"/>
          <w:sz w:val="22"/>
          <w:szCs w:val="22"/>
        </w:rPr>
        <w:t xml:space="preserve"> z</w:t>
      </w:r>
      <w:r w:rsidRPr="009D137A">
        <w:rPr>
          <w:rFonts w:cstheme="minorHAnsi"/>
          <w:sz w:val="22"/>
          <w:szCs w:val="22"/>
        </w:rPr>
        <w:t xml:space="preserve"> elektronické </w:t>
      </w:r>
      <w:r w:rsidRPr="00313388">
        <w:rPr>
          <w:rFonts w:cstheme="minorHAnsi"/>
          <w:b/>
          <w:sz w:val="22"/>
          <w:szCs w:val="22"/>
        </w:rPr>
        <w:t>evaluace</w:t>
      </w:r>
      <w:r w:rsidR="0045359F" w:rsidRPr="00313388">
        <w:rPr>
          <w:rFonts w:cstheme="minorHAnsi"/>
          <w:b/>
          <w:sz w:val="22"/>
          <w:szCs w:val="22"/>
        </w:rPr>
        <w:t xml:space="preserve"> předmětů</w:t>
      </w:r>
      <w:r w:rsidR="0045359F" w:rsidRPr="009D137A">
        <w:rPr>
          <w:rFonts w:cstheme="minorHAnsi"/>
          <w:sz w:val="22"/>
          <w:szCs w:val="22"/>
        </w:rPr>
        <w:t xml:space="preserve"> prostřednictvím portálového přístupu ST</w:t>
      </w:r>
      <w:r w:rsidRPr="009D137A">
        <w:rPr>
          <w:rFonts w:cstheme="minorHAnsi"/>
          <w:sz w:val="22"/>
          <w:szCs w:val="22"/>
        </w:rPr>
        <w:t xml:space="preserve">AG na novou univerzitní </w:t>
      </w:r>
      <w:r w:rsidR="00CD2E02" w:rsidRPr="009D137A">
        <w:rPr>
          <w:rFonts w:cstheme="minorHAnsi"/>
          <w:sz w:val="22"/>
          <w:szCs w:val="22"/>
        </w:rPr>
        <w:t xml:space="preserve">formu </w:t>
      </w:r>
      <w:r w:rsidRPr="009D137A">
        <w:rPr>
          <w:rFonts w:cstheme="minorHAnsi"/>
          <w:sz w:val="22"/>
          <w:szCs w:val="22"/>
        </w:rPr>
        <w:t>evaluac</w:t>
      </w:r>
      <w:r w:rsidR="00CD2E02" w:rsidRPr="009D137A">
        <w:rPr>
          <w:rFonts w:cstheme="minorHAnsi"/>
          <w:sz w:val="22"/>
          <w:szCs w:val="22"/>
        </w:rPr>
        <w:t>e</w:t>
      </w:r>
      <w:r w:rsidRPr="009D137A">
        <w:rPr>
          <w:rFonts w:cstheme="minorHAnsi"/>
          <w:sz w:val="22"/>
          <w:szCs w:val="22"/>
        </w:rPr>
        <w:t>. Vedení LF UP rozhodlo, že letošní evaluace proběhne v</w:t>
      </w:r>
      <w:r w:rsidR="0079677D" w:rsidRPr="009D137A">
        <w:rPr>
          <w:rFonts w:cstheme="minorHAnsi"/>
          <w:sz w:val="22"/>
          <w:szCs w:val="22"/>
        </w:rPr>
        <w:t> nastaveném</w:t>
      </w:r>
      <w:r w:rsidRPr="009D137A">
        <w:rPr>
          <w:rFonts w:cstheme="minorHAnsi"/>
          <w:sz w:val="22"/>
          <w:szCs w:val="22"/>
        </w:rPr>
        <w:t xml:space="preserve"> prostředí </w:t>
      </w:r>
      <w:r w:rsidR="009D137A">
        <w:rPr>
          <w:rFonts w:cstheme="minorHAnsi"/>
          <w:sz w:val="22"/>
          <w:szCs w:val="22"/>
        </w:rPr>
        <w:t>IS/</w:t>
      </w:r>
      <w:r w:rsidRPr="009D137A">
        <w:rPr>
          <w:rFonts w:cstheme="minorHAnsi"/>
          <w:sz w:val="22"/>
          <w:szCs w:val="22"/>
        </w:rPr>
        <w:t>STAG.</w:t>
      </w:r>
    </w:p>
    <w:p w:rsidR="00D71AB3" w:rsidRDefault="00D71AB3" w:rsidP="00D71AB3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8E5A56" w:rsidRPr="00505B12" w:rsidRDefault="008E5A56" w:rsidP="008E5A5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05B12"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A1461D" w:rsidRPr="00505B12" w:rsidRDefault="0079677D" w:rsidP="008B19BC">
      <w:pPr>
        <w:pStyle w:val="Bezmezer"/>
        <w:numPr>
          <w:ilvl w:val="0"/>
          <w:numId w:val="40"/>
        </w:numPr>
        <w:jc w:val="both"/>
        <w:rPr>
          <w:rFonts w:cstheme="minorHAnsi"/>
          <w:b/>
          <w:sz w:val="22"/>
          <w:szCs w:val="22"/>
        </w:rPr>
      </w:pPr>
      <w:r w:rsidRPr="00505B12">
        <w:rPr>
          <w:rFonts w:cstheme="minorHAnsi"/>
          <w:sz w:val="22"/>
          <w:szCs w:val="22"/>
        </w:rPr>
        <w:t xml:space="preserve">Proděkan vznesl dotaz, zda vedení </w:t>
      </w:r>
      <w:r w:rsidRPr="00313388">
        <w:rPr>
          <w:rFonts w:cstheme="minorHAnsi"/>
          <w:b/>
          <w:sz w:val="22"/>
          <w:szCs w:val="22"/>
        </w:rPr>
        <w:t>LF UP podpoří návrh kandidatury</w:t>
      </w:r>
      <w:r w:rsidR="00505B12" w:rsidRPr="00313388">
        <w:rPr>
          <w:rFonts w:cstheme="minorHAnsi"/>
          <w:b/>
          <w:sz w:val="22"/>
          <w:szCs w:val="22"/>
        </w:rPr>
        <w:t xml:space="preserve"> </w:t>
      </w:r>
      <w:proofErr w:type="spellStart"/>
      <w:r w:rsidR="00505B12" w:rsidRPr="00313388">
        <w:rPr>
          <w:rFonts w:cstheme="minorHAnsi"/>
          <w:b/>
          <w:sz w:val="22"/>
          <w:szCs w:val="22"/>
        </w:rPr>
        <w:t>Harma</w:t>
      </w:r>
      <w:proofErr w:type="spellEnd"/>
      <w:r w:rsidR="00505B12" w:rsidRPr="00313388">
        <w:rPr>
          <w:rFonts w:cstheme="minorHAnsi"/>
          <w:b/>
          <w:sz w:val="22"/>
          <w:szCs w:val="22"/>
        </w:rPr>
        <w:t xml:space="preserve"> </w:t>
      </w:r>
      <w:proofErr w:type="spellStart"/>
      <w:r w:rsidR="00505B12" w:rsidRPr="00313388">
        <w:rPr>
          <w:rFonts w:cstheme="minorHAnsi"/>
          <w:b/>
          <w:sz w:val="22"/>
          <w:szCs w:val="22"/>
        </w:rPr>
        <w:t>Peterse</w:t>
      </w:r>
      <w:proofErr w:type="spellEnd"/>
      <w:r w:rsidR="00505B12" w:rsidRPr="00505B12">
        <w:rPr>
          <w:rFonts w:cstheme="minorHAnsi"/>
          <w:sz w:val="22"/>
          <w:szCs w:val="22"/>
        </w:rPr>
        <w:t xml:space="preserve"> z   </w:t>
      </w:r>
      <w:proofErr w:type="spellStart"/>
      <w:r w:rsidR="00505B12" w:rsidRPr="00505B12">
        <w:rPr>
          <w:rFonts w:cstheme="minorHAnsi"/>
          <w:sz w:val="22"/>
          <w:szCs w:val="22"/>
        </w:rPr>
        <w:t>Charité</w:t>
      </w:r>
      <w:proofErr w:type="spellEnd"/>
      <w:r w:rsidR="00505B12" w:rsidRPr="00505B12">
        <w:rPr>
          <w:rFonts w:cstheme="minorHAnsi"/>
          <w:sz w:val="22"/>
          <w:szCs w:val="22"/>
        </w:rPr>
        <w:t xml:space="preserve"> – </w:t>
      </w:r>
      <w:proofErr w:type="spellStart"/>
      <w:r w:rsidR="00505B12" w:rsidRPr="00505B12">
        <w:rPr>
          <w:rFonts w:cstheme="minorHAnsi"/>
          <w:sz w:val="22"/>
          <w:szCs w:val="22"/>
        </w:rPr>
        <w:t>Universitӓtsmedizin</w:t>
      </w:r>
      <w:proofErr w:type="spellEnd"/>
      <w:r w:rsidR="00505B12" w:rsidRPr="00505B12">
        <w:rPr>
          <w:rFonts w:cstheme="minorHAnsi"/>
          <w:sz w:val="22"/>
          <w:szCs w:val="22"/>
        </w:rPr>
        <w:t xml:space="preserve"> </w:t>
      </w:r>
      <w:proofErr w:type="spellStart"/>
      <w:r w:rsidR="00505B12" w:rsidRPr="00505B12">
        <w:rPr>
          <w:rFonts w:cstheme="minorHAnsi"/>
          <w:sz w:val="22"/>
          <w:szCs w:val="22"/>
        </w:rPr>
        <w:t>Ber</w:t>
      </w:r>
      <w:r w:rsidR="00A87F8E">
        <w:rPr>
          <w:rFonts w:cstheme="minorHAnsi"/>
          <w:sz w:val="22"/>
          <w:szCs w:val="22"/>
        </w:rPr>
        <w:t>l</w:t>
      </w:r>
      <w:r w:rsidR="00505B12" w:rsidRPr="00505B12">
        <w:rPr>
          <w:rFonts w:cstheme="minorHAnsi"/>
          <w:sz w:val="22"/>
          <w:szCs w:val="22"/>
        </w:rPr>
        <w:t>in</w:t>
      </w:r>
      <w:proofErr w:type="spellEnd"/>
      <w:r w:rsidR="00505B12" w:rsidRPr="00505B12">
        <w:rPr>
          <w:rFonts w:cstheme="minorHAnsi"/>
          <w:sz w:val="22"/>
          <w:szCs w:val="22"/>
        </w:rPr>
        <w:t xml:space="preserve">, </w:t>
      </w:r>
      <w:proofErr w:type="spellStart"/>
      <w:r w:rsidR="00505B12" w:rsidRPr="00505B12">
        <w:rPr>
          <w:rFonts w:cstheme="minorHAnsi"/>
          <w:sz w:val="22"/>
          <w:szCs w:val="22"/>
        </w:rPr>
        <w:t>Germany</w:t>
      </w:r>
      <w:proofErr w:type="spellEnd"/>
      <w:r w:rsidR="00505B12" w:rsidRPr="00505B12">
        <w:rPr>
          <w:rFonts w:cstheme="minorHAnsi"/>
          <w:sz w:val="22"/>
          <w:szCs w:val="22"/>
        </w:rPr>
        <w:t xml:space="preserve">, </w:t>
      </w:r>
      <w:r w:rsidR="00505B12" w:rsidRPr="00313388">
        <w:rPr>
          <w:rFonts w:cstheme="minorHAnsi"/>
          <w:b/>
          <w:sz w:val="22"/>
          <w:szCs w:val="22"/>
        </w:rPr>
        <w:t>n</w:t>
      </w:r>
      <w:r w:rsidRPr="00313388">
        <w:rPr>
          <w:rFonts w:cstheme="minorHAnsi"/>
          <w:b/>
          <w:sz w:val="22"/>
          <w:szCs w:val="22"/>
        </w:rPr>
        <w:t>a prezidenta AMSE</w:t>
      </w:r>
      <w:r w:rsidRPr="00505B12">
        <w:rPr>
          <w:rFonts w:cstheme="minorHAnsi"/>
          <w:sz w:val="22"/>
          <w:szCs w:val="22"/>
        </w:rPr>
        <w:t xml:space="preserve">.  Vedení vyjádřilo s podporou návrhu souhlas. </w:t>
      </w:r>
    </w:p>
    <w:p w:rsidR="00D71AB3" w:rsidRDefault="00D71AB3" w:rsidP="00D71AB3">
      <w:pPr>
        <w:pStyle w:val="Bezmezer"/>
        <w:jc w:val="both"/>
        <w:rPr>
          <w:rFonts w:cstheme="minorHAnsi"/>
          <w:b/>
          <w:sz w:val="22"/>
          <w:szCs w:val="22"/>
        </w:rPr>
      </w:pPr>
    </w:p>
    <w:p w:rsidR="00097054" w:rsidRPr="00C02635" w:rsidRDefault="00097054" w:rsidP="0009705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Ing</w:t>
      </w:r>
      <w:r w:rsidRPr="00C02635">
        <w:rPr>
          <w:rFonts w:cstheme="minorHAnsi"/>
          <w:b/>
          <w:sz w:val="22"/>
          <w:szCs w:val="22"/>
          <w:u w:val="single"/>
        </w:rPr>
        <w:t xml:space="preserve">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F112D6" w:rsidRPr="00402B73" w:rsidRDefault="00277478" w:rsidP="00402B7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Studentům b</w:t>
      </w:r>
      <w:r w:rsidR="00402B73">
        <w:rPr>
          <w:rFonts w:cstheme="minorHAnsi"/>
          <w:sz w:val="22"/>
          <w:szCs w:val="22"/>
        </w:rPr>
        <w:t xml:space="preserve">ude </w:t>
      </w:r>
      <w:r>
        <w:rPr>
          <w:rFonts w:cstheme="minorHAnsi"/>
          <w:sz w:val="22"/>
          <w:szCs w:val="22"/>
        </w:rPr>
        <w:t xml:space="preserve">zpřístupněna </w:t>
      </w:r>
      <w:r w:rsidR="00402B73" w:rsidRPr="00313388">
        <w:rPr>
          <w:rFonts w:cstheme="minorHAnsi"/>
          <w:b/>
          <w:sz w:val="22"/>
          <w:szCs w:val="22"/>
        </w:rPr>
        <w:t>evaluace</w:t>
      </w:r>
      <w:r w:rsidR="00402B7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prostřednictvím IS</w:t>
      </w:r>
      <w:r w:rsidR="00A22324">
        <w:rPr>
          <w:rFonts w:cstheme="minorHAnsi"/>
          <w:sz w:val="22"/>
          <w:szCs w:val="22"/>
        </w:rPr>
        <w:t>/</w:t>
      </w:r>
      <w:r>
        <w:rPr>
          <w:rFonts w:cstheme="minorHAnsi"/>
          <w:sz w:val="22"/>
          <w:szCs w:val="22"/>
        </w:rPr>
        <w:t xml:space="preserve">STAG </w:t>
      </w:r>
      <w:r w:rsidRPr="00313388">
        <w:rPr>
          <w:rFonts w:cstheme="minorHAnsi"/>
          <w:b/>
          <w:sz w:val="22"/>
          <w:szCs w:val="22"/>
        </w:rPr>
        <w:t>za zimní semestr 2020/2021</w:t>
      </w:r>
      <w:r>
        <w:rPr>
          <w:rFonts w:cstheme="minorHAnsi"/>
          <w:sz w:val="22"/>
          <w:szCs w:val="22"/>
        </w:rPr>
        <w:t xml:space="preserve">. </w:t>
      </w:r>
    </w:p>
    <w:p w:rsidR="00621109" w:rsidRPr="00225045" w:rsidRDefault="00402B73" w:rsidP="008E5A56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Připomněla, že </w:t>
      </w:r>
      <w:r w:rsidRPr="00313388">
        <w:rPr>
          <w:rFonts w:cstheme="minorHAnsi"/>
          <w:sz w:val="22"/>
          <w:szCs w:val="22"/>
        </w:rPr>
        <w:t>koncem listopadu</w:t>
      </w:r>
      <w:r>
        <w:rPr>
          <w:rFonts w:cstheme="minorHAnsi"/>
          <w:sz w:val="22"/>
          <w:szCs w:val="22"/>
        </w:rPr>
        <w:t xml:space="preserve"> budou</w:t>
      </w:r>
      <w:r w:rsidR="00225045">
        <w:rPr>
          <w:rFonts w:cstheme="minorHAnsi"/>
          <w:sz w:val="22"/>
          <w:szCs w:val="22"/>
        </w:rPr>
        <w:t xml:space="preserve"> všichni vedoucí zaměstnanci požádáni o </w:t>
      </w:r>
      <w:r w:rsidR="00225045" w:rsidRPr="00313388">
        <w:rPr>
          <w:rFonts w:cstheme="minorHAnsi"/>
          <w:b/>
          <w:sz w:val="22"/>
          <w:szCs w:val="22"/>
        </w:rPr>
        <w:t xml:space="preserve">připomínky či změny </w:t>
      </w:r>
      <w:r w:rsidR="009D137A" w:rsidRPr="00313388">
        <w:rPr>
          <w:rFonts w:cstheme="minorHAnsi"/>
          <w:b/>
          <w:sz w:val="22"/>
          <w:szCs w:val="22"/>
        </w:rPr>
        <w:t xml:space="preserve">do </w:t>
      </w:r>
      <w:r w:rsidR="00225045" w:rsidRPr="00313388">
        <w:rPr>
          <w:rFonts w:cstheme="minorHAnsi"/>
          <w:b/>
          <w:sz w:val="22"/>
          <w:szCs w:val="22"/>
        </w:rPr>
        <w:t>studijních plánů LF</w:t>
      </w:r>
      <w:r w:rsidRPr="00313388">
        <w:rPr>
          <w:rFonts w:cstheme="minorHAnsi"/>
          <w:b/>
          <w:sz w:val="22"/>
          <w:szCs w:val="22"/>
        </w:rPr>
        <w:t xml:space="preserve"> </w:t>
      </w:r>
      <w:r w:rsidR="00961BD1" w:rsidRPr="00313388">
        <w:rPr>
          <w:rFonts w:cstheme="minorHAnsi"/>
          <w:b/>
          <w:sz w:val="22"/>
          <w:szCs w:val="22"/>
        </w:rPr>
        <w:t xml:space="preserve">UP </w:t>
      </w:r>
      <w:r w:rsidRPr="00313388">
        <w:rPr>
          <w:rFonts w:cstheme="minorHAnsi"/>
          <w:b/>
          <w:sz w:val="22"/>
          <w:szCs w:val="22"/>
        </w:rPr>
        <w:t>pro akademický rok 2021/2022</w:t>
      </w:r>
      <w:r w:rsidR="00225045">
        <w:rPr>
          <w:rFonts w:cstheme="minorHAnsi"/>
          <w:sz w:val="22"/>
          <w:szCs w:val="22"/>
        </w:rPr>
        <w:t xml:space="preserve">. </w:t>
      </w:r>
    </w:p>
    <w:p w:rsidR="00621109" w:rsidRDefault="00621109" w:rsidP="00621109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402B73" w:rsidRDefault="00402B73" w:rsidP="00402B73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402B73" w:rsidRPr="005A5C36" w:rsidRDefault="00EE58CF" w:rsidP="00402B73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5A5C36">
        <w:rPr>
          <w:rFonts w:cstheme="minorHAnsi"/>
          <w:sz w:val="22"/>
          <w:szCs w:val="22"/>
        </w:rPr>
        <w:t xml:space="preserve">oznámil, že je </w:t>
      </w:r>
      <w:r w:rsidR="005A5C36" w:rsidRPr="000E6B35">
        <w:rPr>
          <w:rFonts w:cstheme="minorHAnsi"/>
          <w:b/>
          <w:sz w:val="22"/>
          <w:szCs w:val="22"/>
        </w:rPr>
        <w:t>připravován další ročník</w:t>
      </w:r>
      <w:r w:rsidR="005A5C36">
        <w:rPr>
          <w:rFonts w:cstheme="minorHAnsi"/>
          <w:sz w:val="22"/>
          <w:szCs w:val="22"/>
        </w:rPr>
        <w:t xml:space="preserve"> úspěšného </w:t>
      </w:r>
      <w:r w:rsidR="005A5C36" w:rsidRPr="000E6B35">
        <w:rPr>
          <w:rFonts w:cstheme="minorHAnsi"/>
          <w:b/>
          <w:sz w:val="22"/>
          <w:szCs w:val="22"/>
        </w:rPr>
        <w:t>Absolventského programu FNOL/LF UP</w:t>
      </w:r>
      <w:r w:rsidR="005A5C36">
        <w:rPr>
          <w:rFonts w:cstheme="minorHAnsi"/>
          <w:sz w:val="22"/>
          <w:szCs w:val="22"/>
        </w:rPr>
        <w:t xml:space="preserve"> a lze předpokládat, že bude vyhlášen na začátku prosince. </w:t>
      </w:r>
    </w:p>
    <w:p w:rsidR="005A5C36" w:rsidRPr="005A5C36" w:rsidRDefault="005A5C36" w:rsidP="00402B73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informoval, že byly vypořádány připomínky AS</w:t>
      </w:r>
      <w:r w:rsidR="000E6B3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UP k předloženému </w:t>
      </w:r>
      <w:r w:rsidRPr="00313388">
        <w:rPr>
          <w:rFonts w:cstheme="minorHAnsi"/>
          <w:b/>
          <w:sz w:val="22"/>
          <w:szCs w:val="22"/>
        </w:rPr>
        <w:t xml:space="preserve">Jednacímu řádu </w:t>
      </w:r>
      <w:r w:rsidR="000E6B35" w:rsidRPr="00313388">
        <w:rPr>
          <w:rFonts w:cstheme="minorHAnsi"/>
          <w:b/>
          <w:sz w:val="22"/>
          <w:szCs w:val="22"/>
        </w:rPr>
        <w:t xml:space="preserve">VR </w:t>
      </w:r>
      <w:r w:rsidRPr="00313388">
        <w:rPr>
          <w:rFonts w:cstheme="minorHAnsi"/>
          <w:b/>
          <w:sz w:val="22"/>
          <w:szCs w:val="22"/>
        </w:rPr>
        <w:t>LF UP</w:t>
      </w:r>
      <w:r>
        <w:rPr>
          <w:rFonts w:cstheme="minorHAnsi"/>
          <w:sz w:val="22"/>
          <w:szCs w:val="22"/>
        </w:rPr>
        <w:t xml:space="preserve">, který bude projednán na nejbližším zasedání AS UP. </w:t>
      </w:r>
    </w:p>
    <w:p w:rsidR="005A5C36" w:rsidRPr="005A5C36" w:rsidRDefault="005A5C36" w:rsidP="00402B73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Akademickému senátu LF UP byly odeslány všechny příslušné materiály k projednání:</w:t>
      </w:r>
    </w:p>
    <w:p w:rsidR="005A5C36" w:rsidRDefault="005A5C36" w:rsidP="005A5C3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13388">
        <w:rPr>
          <w:rFonts w:cstheme="minorHAnsi"/>
          <w:b/>
          <w:sz w:val="22"/>
          <w:szCs w:val="22"/>
        </w:rPr>
        <w:t>Technick</w:t>
      </w:r>
      <w:r w:rsidR="000E6B35" w:rsidRPr="00313388">
        <w:rPr>
          <w:rFonts w:cstheme="minorHAnsi"/>
          <w:b/>
          <w:sz w:val="22"/>
          <w:szCs w:val="22"/>
        </w:rPr>
        <w:t>á</w:t>
      </w:r>
      <w:r w:rsidRPr="00313388">
        <w:rPr>
          <w:rFonts w:cstheme="minorHAnsi"/>
          <w:b/>
          <w:sz w:val="22"/>
          <w:szCs w:val="22"/>
        </w:rPr>
        <w:t xml:space="preserve"> dohod</w:t>
      </w:r>
      <w:r w:rsidR="000E6B35" w:rsidRPr="00313388">
        <w:rPr>
          <w:rFonts w:cstheme="minorHAnsi"/>
          <w:b/>
          <w:sz w:val="22"/>
          <w:szCs w:val="22"/>
        </w:rPr>
        <w:t>a</w:t>
      </w:r>
      <w:r w:rsidRPr="00313388">
        <w:rPr>
          <w:rFonts w:cstheme="minorHAnsi"/>
          <w:b/>
          <w:sz w:val="22"/>
          <w:szCs w:val="22"/>
        </w:rPr>
        <w:t xml:space="preserve"> mezi RUP a LF UP a Organizační změny LF UP</w:t>
      </w:r>
      <w:r w:rsidRPr="005A5C36">
        <w:rPr>
          <w:rFonts w:cstheme="minorHAnsi"/>
          <w:sz w:val="22"/>
          <w:szCs w:val="22"/>
        </w:rPr>
        <w:t xml:space="preserve"> (rozdělení ÚMT</w:t>
      </w:r>
      <w:r w:rsidR="00A87F8E">
        <w:rPr>
          <w:rFonts w:cstheme="minorHAnsi"/>
          <w:sz w:val="22"/>
          <w:szCs w:val="22"/>
        </w:rPr>
        <w:t>M)</w:t>
      </w:r>
      <w:r>
        <w:rPr>
          <w:rFonts w:cstheme="minorHAnsi"/>
          <w:sz w:val="22"/>
          <w:szCs w:val="22"/>
        </w:rPr>
        <w:t xml:space="preserve"> </w:t>
      </w:r>
    </w:p>
    <w:p w:rsidR="005A5C36" w:rsidRPr="00313388" w:rsidRDefault="005A5C36" w:rsidP="005A5C3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313388">
        <w:rPr>
          <w:rFonts w:cstheme="minorHAnsi"/>
          <w:b/>
          <w:sz w:val="22"/>
          <w:szCs w:val="22"/>
        </w:rPr>
        <w:t>Strategick</w:t>
      </w:r>
      <w:r w:rsidR="000E6B35" w:rsidRPr="00313388">
        <w:rPr>
          <w:rFonts w:cstheme="minorHAnsi"/>
          <w:b/>
          <w:sz w:val="22"/>
          <w:szCs w:val="22"/>
        </w:rPr>
        <w:t>ý</w:t>
      </w:r>
      <w:r w:rsidRPr="00313388">
        <w:rPr>
          <w:rFonts w:cstheme="minorHAnsi"/>
          <w:b/>
          <w:sz w:val="22"/>
          <w:szCs w:val="22"/>
        </w:rPr>
        <w:t xml:space="preserve"> záměr LF UP 2021+</w:t>
      </w:r>
    </w:p>
    <w:p w:rsidR="00402B73" w:rsidRPr="005A5C36" w:rsidRDefault="005A5C36" w:rsidP="00621109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5A5C36">
        <w:rPr>
          <w:rFonts w:cstheme="minorHAnsi"/>
          <w:sz w:val="22"/>
          <w:szCs w:val="22"/>
        </w:rPr>
        <w:t>Jednání Ekonomick</w:t>
      </w:r>
      <w:r>
        <w:rPr>
          <w:rFonts w:cstheme="minorHAnsi"/>
          <w:sz w:val="22"/>
          <w:szCs w:val="22"/>
        </w:rPr>
        <w:t>é</w:t>
      </w:r>
      <w:r w:rsidRPr="005A5C36">
        <w:rPr>
          <w:rFonts w:cstheme="minorHAnsi"/>
          <w:sz w:val="22"/>
          <w:szCs w:val="22"/>
        </w:rPr>
        <w:t xml:space="preserve"> komise AS LF UP k výše uvedeným bodům se bude konat dne 18. 11. 2020, jednání se zúčastní proděkan prof. Kolář</w:t>
      </w:r>
      <w:r w:rsidR="00A87F8E">
        <w:rPr>
          <w:rFonts w:cstheme="minorHAnsi"/>
          <w:sz w:val="22"/>
          <w:szCs w:val="22"/>
        </w:rPr>
        <w:t>.</w:t>
      </w:r>
    </w:p>
    <w:p w:rsidR="00402B73" w:rsidRDefault="00402B73" w:rsidP="00621109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402B73" w:rsidRDefault="00402B73" w:rsidP="00621109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387B9A" w:rsidRDefault="00387B9A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A22324">
        <w:rPr>
          <w:rFonts w:cstheme="minorHAnsi"/>
          <w:sz w:val="22"/>
          <w:szCs w:val="22"/>
        </w:rPr>
        <w:t xml:space="preserve">              </w:t>
      </w:r>
      <w:r w:rsidR="009D137A">
        <w:rPr>
          <w:rFonts w:cstheme="minorHAnsi"/>
          <w:sz w:val="22"/>
          <w:szCs w:val="22"/>
        </w:rPr>
        <w:t>24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9D137A">
        <w:rPr>
          <w:rFonts w:cstheme="minorHAnsi"/>
          <w:sz w:val="22"/>
          <w:szCs w:val="22"/>
        </w:rPr>
        <w:t>listopadu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9D137A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A14AF8" w:rsidRDefault="00A14AF8" w:rsidP="006F0EC8">
      <w:pPr>
        <w:pStyle w:val="Bezmezer"/>
        <w:jc w:val="both"/>
        <w:rPr>
          <w:rFonts w:cstheme="minorHAnsi"/>
          <w:sz w:val="16"/>
          <w:szCs w:val="16"/>
        </w:rPr>
      </w:pPr>
    </w:p>
    <w:p w:rsidR="00A14AF8" w:rsidRPr="00690CC1" w:rsidRDefault="00A14AF8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A14AF8" w:rsidRPr="00690CC1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C62" w:rsidRDefault="00F96C62" w:rsidP="00FE446E">
      <w:r>
        <w:separator/>
      </w:r>
    </w:p>
  </w:endnote>
  <w:endnote w:type="continuationSeparator" w:id="0">
    <w:p w:rsidR="00F96C62" w:rsidRDefault="00F96C62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C62" w:rsidRDefault="00F96C62" w:rsidP="00FE446E">
      <w:r>
        <w:separator/>
      </w:r>
    </w:p>
  </w:footnote>
  <w:footnote w:type="continuationSeparator" w:id="0">
    <w:p w:rsidR="00F96C62" w:rsidRDefault="00F96C62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70AE"/>
    <w:multiLevelType w:val="hybridMultilevel"/>
    <w:tmpl w:val="5BF66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2FA4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946A6"/>
    <w:multiLevelType w:val="hybridMultilevel"/>
    <w:tmpl w:val="D7788E6C"/>
    <w:lvl w:ilvl="0" w:tplc="401CC6E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6165E"/>
    <w:multiLevelType w:val="hybridMultilevel"/>
    <w:tmpl w:val="B70E4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B1D17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9140C"/>
    <w:multiLevelType w:val="hybridMultilevel"/>
    <w:tmpl w:val="FECEE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E378E"/>
    <w:multiLevelType w:val="hybridMultilevel"/>
    <w:tmpl w:val="E97E1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B6308"/>
    <w:multiLevelType w:val="hybridMultilevel"/>
    <w:tmpl w:val="D3585258"/>
    <w:lvl w:ilvl="0" w:tplc="906A9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1268D"/>
    <w:multiLevelType w:val="hybridMultilevel"/>
    <w:tmpl w:val="133C5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E25DF"/>
    <w:multiLevelType w:val="hybridMultilevel"/>
    <w:tmpl w:val="4C82845E"/>
    <w:lvl w:ilvl="0" w:tplc="2E5277C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010C22"/>
    <w:multiLevelType w:val="hybridMultilevel"/>
    <w:tmpl w:val="A26EC4CA"/>
    <w:lvl w:ilvl="0" w:tplc="0570E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51085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A85"/>
    <w:multiLevelType w:val="hybridMultilevel"/>
    <w:tmpl w:val="10BC7EE4"/>
    <w:lvl w:ilvl="0" w:tplc="55449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05864"/>
    <w:multiLevelType w:val="hybridMultilevel"/>
    <w:tmpl w:val="4D8C89C2"/>
    <w:lvl w:ilvl="0" w:tplc="A05C5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930377"/>
    <w:multiLevelType w:val="hybridMultilevel"/>
    <w:tmpl w:val="8788F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06750"/>
    <w:multiLevelType w:val="hybridMultilevel"/>
    <w:tmpl w:val="4DECD4FA"/>
    <w:lvl w:ilvl="0" w:tplc="1FB27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418A6"/>
    <w:multiLevelType w:val="hybridMultilevel"/>
    <w:tmpl w:val="8BAA805C"/>
    <w:lvl w:ilvl="0" w:tplc="C2EC5A1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3277"/>
    <w:multiLevelType w:val="hybridMultilevel"/>
    <w:tmpl w:val="3B022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43"/>
  </w:num>
  <w:num w:numId="5">
    <w:abstractNumId w:val="14"/>
  </w:num>
  <w:num w:numId="6">
    <w:abstractNumId w:val="33"/>
  </w:num>
  <w:num w:numId="7">
    <w:abstractNumId w:val="40"/>
  </w:num>
  <w:num w:numId="8">
    <w:abstractNumId w:val="12"/>
  </w:num>
  <w:num w:numId="9">
    <w:abstractNumId w:val="18"/>
  </w:num>
  <w:num w:numId="10">
    <w:abstractNumId w:val="15"/>
  </w:num>
  <w:num w:numId="11">
    <w:abstractNumId w:val="26"/>
  </w:num>
  <w:num w:numId="12">
    <w:abstractNumId w:val="17"/>
  </w:num>
  <w:num w:numId="13">
    <w:abstractNumId w:val="6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7"/>
  </w:num>
  <w:num w:numId="17">
    <w:abstractNumId w:val="24"/>
  </w:num>
  <w:num w:numId="18">
    <w:abstractNumId w:val="41"/>
  </w:num>
  <w:num w:numId="19">
    <w:abstractNumId w:val="22"/>
  </w:num>
  <w:num w:numId="20">
    <w:abstractNumId w:val="16"/>
  </w:num>
  <w:num w:numId="21">
    <w:abstractNumId w:val="11"/>
  </w:num>
  <w:num w:numId="22">
    <w:abstractNumId w:val="27"/>
  </w:num>
  <w:num w:numId="23">
    <w:abstractNumId w:val="2"/>
  </w:num>
  <w:num w:numId="24">
    <w:abstractNumId w:val="25"/>
  </w:num>
  <w:num w:numId="25">
    <w:abstractNumId w:val="30"/>
  </w:num>
  <w:num w:numId="26">
    <w:abstractNumId w:val="8"/>
  </w:num>
  <w:num w:numId="27">
    <w:abstractNumId w:val="13"/>
  </w:num>
  <w:num w:numId="28">
    <w:abstractNumId w:val="19"/>
  </w:num>
  <w:num w:numId="29">
    <w:abstractNumId w:val="35"/>
  </w:num>
  <w:num w:numId="30">
    <w:abstractNumId w:val="37"/>
  </w:num>
  <w:num w:numId="31">
    <w:abstractNumId w:val="5"/>
  </w:num>
  <w:num w:numId="32">
    <w:abstractNumId w:val="32"/>
  </w:num>
  <w:num w:numId="33">
    <w:abstractNumId w:val="29"/>
  </w:num>
  <w:num w:numId="34">
    <w:abstractNumId w:val="1"/>
  </w:num>
  <w:num w:numId="35">
    <w:abstractNumId w:val="39"/>
  </w:num>
  <w:num w:numId="36">
    <w:abstractNumId w:val="36"/>
  </w:num>
  <w:num w:numId="37">
    <w:abstractNumId w:val="9"/>
  </w:num>
  <w:num w:numId="38">
    <w:abstractNumId w:val="4"/>
  </w:num>
  <w:num w:numId="39">
    <w:abstractNumId w:val="42"/>
  </w:num>
  <w:num w:numId="40">
    <w:abstractNumId w:val="21"/>
  </w:num>
  <w:num w:numId="41">
    <w:abstractNumId w:val="20"/>
  </w:num>
  <w:num w:numId="42">
    <w:abstractNumId w:val="28"/>
  </w:num>
  <w:num w:numId="43">
    <w:abstractNumId w:val="10"/>
  </w:num>
  <w:num w:numId="44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5DE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349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2FE4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35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478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40F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388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4B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0FA6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C40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C3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B73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59F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5B12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C7B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8D4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36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5C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0BBD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3E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77D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54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6DE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6A44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A7FFE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9BC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120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BD1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7EC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B66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37A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091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2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87F8E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4F21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02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1F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B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AB3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61D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9F8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23A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CF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2B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361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25F"/>
    <w:rsid w:val="00F96397"/>
    <w:rsid w:val="00F96647"/>
    <w:rsid w:val="00F96B38"/>
    <w:rsid w:val="00F96BEF"/>
    <w:rsid w:val="00F96C62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5FE6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EFAC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20-1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221CA-E1F0-46D0-B7C7-F62CDDA3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3543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Voznicova Klara</dc:creator>
  <cp:lastModifiedBy>Sloukova Petra</cp:lastModifiedBy>
  <cp:revision>31</cp:revision>
  <cp:lastPrinted>2020-11-12T08:00:00Z</cp:lastPrinted>
  <dcterms:created xsi:type="dcterms:W3CDTF">2019-10-23T13:18:00Z</dcterms:created>
  <dcterms:modified xsi:type="dcterms:W3CDTF">2020-11-12T14:27:00Z</dcterms:modified>
</cp:coreProperties>
</file>