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157F15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C018E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C018E">
        <w:rPr>
          <w:rFonts w:cstheme="minorHAnsi"/>
          <w:b/>
          <w:sz w:val="22"/>
          <w:szCs w:val="22"/>
        </w:rPr>
        <w:t>23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AB63D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prof. RNDr. Hana Kolářová, CSc. </w:t>
      </w:r>
    </w:p>
    <w:p w:rsidR="00AB63DA" w:rsidRPr="00AB63DA" w:rsidRDefault="00AB63D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28378D" w:rsidRPr="0028378D" w:rsidRDefault="00FE4A19" w:rsidP="00085755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Style w:val="Hypertextovodkaz"/>
          <w:rFonts w:cstheme="minorHAnsi"/>
          <w:color w:val="auto"/>
          <w:sz w:val="22"/>
          <w:szCs w:val="22"/>
          <w:u w:val="none"/>
        </w:rPr>
      </w:pPr>
      <w:r>
        <w:rPr>
          <w:rFonts w:cstheme="minorHAnsi"/>
          <w:sz w:val="22"/>
          <w:szCs w:val="22"/>
        </w:rPr>
        <w:t xml:space="preserve">V souladu s ustanovením čl. 16 JŘ AS UP děkani fakult obdrželi návrh Novely č. 3 vnitřní normy UP </w:t>
      </w:r>
      <w:r w:rsidR="000E6B35" w:rsidRPr="00FE4A19">
        <w:rPr>
          <w:rFonts w:cstheme="minorHAnsi"/>
          <w:b/>
          <w:i/>
          <w:sz w:val="22"/>
          <w:szCs w:val="22"/>
        </w:rPr>
        <w:t>Jednací řád Rady pro vnitřní hodnocení</w:t>
      </w:r>
      <w:r w:rsidR="000E6B35" w:rsidRPr="00FE4A19">
        <w:rPr>
          <w:rFonts w:cstheme="minorHAnsi"/>
          <w:i/>
          <w:sz w:val="22"/>
          <w:szCs w:val="22"/>
        </w:rPr>
        <w:t xml:space="preserve"> </w:t>
      </w:r>
      <w:r w:rsidR="000E6B35" w:rsidRPr="00FE4A19">
        <w:rPr>
          <w:rFonts w:cstheme="minorHAnsi"/>
          <w:b/>
          <w:i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včetně důvodové zprávy a návrhu úplného znění předpisu s vyznačenými změnami</w:t>
      </w:r>
      <w:r w:rsidR="00552D4A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28378D">
        <w:rPr>
          <w:rStyle w:val="Hypertextovodkaz"/>
          <w:rFonts w:cstheme="minorHAnsi"/>
          <w:color w:val="auto"/>
          <w:sz w:val="22"/>
          <w:szCs w:val="22"/>
          <w:u w:val="none"/>
        </w:rPr>
        <w:t xml:space="preserve">Novela č. 3 této vnitřní normy UP byla vedením projednána a vedení nemá žádné připomínky. </w:t>
      </w:r>
    </w:p>
    <w:p w:rsidR="00F65AAA" w:rsidRPr="00F65AAA" w:rsidRDefault="00F65AAA" w:rsidP="00F65AA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Dne 22. 11. 2021 vydala </w:t>
      </w:r>
      <w:r w:rsidRPr="00F65AAA">
        <w:rPr>
          <w:rFonts w:cstheme="minorHAnsi"/>
          <w:b/>
          <w:color w:val="000000"/>
          <w:sz w:val="22"/>
          <w:szCs w:val="22"/>
        </w:rPr>
        <w:t>Asociace děkanů lékařských fakult ČR toto prohlášení</w:t>
      </w:r>
      <w:r>
        <w:rPr>
          <w:rFonts w:cstheme="minorHAnsi"/>
          <w:color w:val="000000"/>
          <w:sz w:val="22"/>
          <w:szCs w:val="22"/>
        </w:rPr>
        <w:t xml:space="preserve">: „Asociace děkanů lékařských fakult nesouhlasí s možným plošným vyhlášením pracovní povinnosti pro studenty LF, a to především proto, že příprava studentů na výkon lékařského povolání byla jak v tomto, tak v minulém roce závažně narušena. Stejně jako v předchozím období nabízíme, že studenti se podle svých možností dobrovolně zapojí do pomoci nemocnicím v nejvíce postižených oblastech“. </w:t>
      </w:r>
    </w:p>
    <w:p w:rsidR="00FE4A19" w:rsidRDefault="00E47590" w:rsidP="00FE4A1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Stránky s tématikou Covid-19 byly dle aktuální</w:t>
      </w:r>
      <w:r w:rsidR="00552D4A">
        <w:rPr>
          <w:rFonts w:cstheme="minorHAnsi"/>
          <w:color w:val="000000"/>
          <w:sz w:val="22"/>
          <w:szCs w:val="22"/>
        </w:rPr>
        <w:t>ch</w:t>
      </w:r>
      <w:r>
        <w:rPr>
          <w:rFonts w:cstheme="minorHAnsi"/>
          <w:color w:val="000000"/>
          <w:sz w:val="22"/>
          <w:szCs w:val="22"/>
        </w:rPr>
        <w:t xml:space="preserve"> nařízení vlády aktualizovány o podmínky k povinnému </w:t>
      </w:r>
      <w:r w:rsidRPr="00F65AAA">
        <w:rPr>
          <w:rFonts w:cstheme="minorHAnsi"/>
          <w:b/>
          <w:color w:val="000000"/>
          <w:sz w:val="22"/>
          <w:szCs w:val="22"/>
        </w:rPr>
        <w:t>testování studentů vykonávajících praktickou výuku ve FNOL</w:t>
      </w:r>
      <w:r w:rsidR="00F65AAA">
        <w:rPr>
          <w:rFonts w:cstheme="minorHAnsi"/>
          <w:color w:val="000000"/>
          <w:sz w:val="22"/>
          <w:szCs w:val="22"/>
        </w:rPr>
        <w:t xml:space="preserve"> (</w:t>
      </w:r>
      <w:hyperlink r:id="rId8" w:history="1">
        <w:r w:rsidR="00F65AAA" w:rsidRPr="00364F7B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F65AAA">
        <w:rPr>
          <w:rFonts w:cstheme="minorHAnsi"/>
          <w:color w:val="000000"/>
          <w:sz w:val="22"/>
          <w:szCs w:val="22"/>
        </w:rPr>
        <w:t>).</w:t>
      </w:r>
    </w:p>
    <w:p w:rsidR="00E47590" w:rsidRDefault="0028378D" w:rsidP="00AB63D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color w:val="000000"/>
          <w:sz w:val="22"/>
          <w:szCs w:val="22"/>
        </w:rPr>
        <w:t xml:space="preserve">Je řešena problematika povinnosti </w:t>
      </w:r>
      <w:r w:rsidRPr="00B16DCF">
        <w:rPr>
          <w:rFonts w:cstheme="minorHAnsi"/>
          <w:b/>
          <w:color w:val="000000"/>
          <w:sz w:val="22"/>
          <w:szCs w:val="22"/>
        </w:rPr>
        <w:t>testování neočkovaných zaměstnanců</w:t>
      </w:r>
      <w:r>
        <w:rPr>
          <w:rFonts w:cstheme="minorHAnsi"/>
          <w:color w:val="000000"/>
          <w:sz w:val="22"/>
          <w:szCs w:val="22"/>
        </w:rPr>
        <w:t>. Systém bude technicky nastaven v průběhu tohoto týdne</w:t>
      </w:r>
      <w:r w:rsidR="00AB63DA">
        <w:rPr>
          <w:rFonts w:cstheme="minorHAnsi"/>
          <w:color w:val="000000"/>
          <w:sz w:val="22"/>
          <w:szCs w:val="22"/>
        </w:rPr>
        <w:t xml:space="preserve"> tak, aby neočkovaní zaměstnanci prošli prvním testováním nejpozději 29. 11. 2021. Bližší i</w:t>
      </w:r>
      <w:r w:rsidR="00E30AEC">
        <w:rPr>
          <w:rFonts w:cstheme="minorHAnsi"/>
          <w:color w:val="000000"/>
          <w:sz w:val="22"/>
          <w:szCs w:val="22"/>
        </w:rPr>
        <w:t xml:space="preserve">nformace </w:t>
      </w:r>
      <w:r w:rsidR="00552D4A">
        <w:rPr>
          <w:rFonts w:cstheme="minorHAnsi"/>
          <w:color w:val="000000"/>
          <w:sz w:val="22"/>
          <w:szCs w:val="22"/>
        </w:rPr>
        <w:t>jsou k dispozici</w:t>
      </w:r>
      <w:r w:rsidR="00E30AEC">
        <w:rPr>
          <w:rFonts w:cstheme="minorHAnsi"/>
          <w:color w:val="000000"/>
          <w:sz w:val="22"/>
          <w:szCs w:val="22"/>
        </w:rPr>
        <w:t xml:space="preserve"> na webových stránkách </w:t>
      </w:r>
      <w:r w:rsidR="00552D4A">
        <w:rPr>
          <w:rFonts w:cstheme="minorHAnsi"/>
          <w:color w:val="000000"/>
          <w:sz w:val="22"/>
          <w:szCs w:val="22"/>
        </w:rPr>
        <w:t>s tématikou Covid-19</w:t>
      </w:r>
      <w:r w:rsidR="00AB63DA">
        <w:rPr>
          <w:rFonts w:cstheme="minorHAnsi"/>
          <w:color w:val="000000"/>
          <w:sz w:val="22"/>
          <w:szCs w:val="22"/>
        </w:rPr>
        <w:t>.</w:t>
      </w:r>
      <w:r w:rsidR="00E30AEC">
        <w:rPr>
          <w:rFonts w:cstheme="minorHAnsi"/>
          <w:color w:val="000000"/>
          <w:sz w:val="22"/>
          <w:szCs w:val="22"/>
        </w:rPr>
        <w:t xml:space="preserve"> </w:t>
      </w:r>
    </w:p>
    <w:p w:rsidR="0056414D" w:rsidRDefault="00E47590" w:rsidP="00715C9A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8E5A56" w:rsidRPr="00505B12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05B12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A1461D" w:rsidRPr="00A939D3" w:rsidRDefault="00A939D3" w:rsidP="00CA67DD">
      <w:pPr>
        <w:pStyle w:val="Bezmezer"/>
        <w:numPr>
          <w:ilvl w:val="0"/>
          <w:numId w:val="40"/>
        </w:numPr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Proděkani pro zahraniční vztahy řešili </w:t>
      </w:r>
      <w:r w:rsidR="00CA67DD">
        <w:rPr>
          <w:rFonts w:cstheme="minorHAnsi"/>
          <w:sz w:val="22"/>
          <w:szCs w:val="22"/>
        </w:rPr>
        <w:t xml:space="preserve">otázku </w:t>
      </w:r>
      <w:r w:rsidR="00CA67DD" w:rsidRPr="00CA67DD">
        <w:rPr>
          <w:rFonts w:cstheme="minorHAnsi"/>
          <w:b/>
          <w:sz w:val="22"/>
          <w:szCs w:val="22"/>
        </w:rPr>
        <w:t>sdělování</w:t>
      </w:r>
      <w:r w:rsidR="005153F4" w:rsidRPr="00CA67DD">
        <w:rPr>
          <w:rFonts w:cstheme="minorHAnsi"/>
          <w:b/>
          <w:sz w:val="22"/>
          <w:szCs w:val="22"/>
        </w:rPr>
        <w:t xml:space="preserve"> </w:t>
      </w:r>
      <w:r w:rsidRPr="00CA67DD">
        <w:rPr>
          <w:rFonts w:cstheme="minorHAnsi"/>
          <w:b/>
          <w:sz w:val="22"/>
          <w:szCs w:val="22"/>
        </w:rPr>
        <w:t xml:space="preserve">informací </w:t>
      </w:r>
      <w:r w:rsidR="00CA67DD" w:rsidRPr="00CA67DD">
        <w:rPr>
          <w:rFonts w:cstheme="minorHAnsi"/>
          <w:b/>
          <w:sz w:val="22"/>
          <w:szCs w:val="22"/>
        </w:rPr>
        <w:t>z</w:t>
      </w:r>
      <w:r w:rsidRPr="00CA67DD">
        <w:rPr>
          <w:rFonts w:cstheme="minorHAnsi"/>
          <w:b/>
          <w:sz w:val="22"/>
          <w:szCs w:val="22"/>
        </w:rPr>
        <w:t>ahraniční</w:t>
      </w:r>
      <w:r w:rsidR="00CA67DD" w:rsidRPr="00CA67DD">
        <w:rPr>
          <w:rFonts w:cstheme="minorHAnsi"/>
          <w:b/>
          <w:sz w:val="22"/>
          <w:szCs w:val="22"/>
        </w:rPr>
        <w:t>m</w:t>
      </w:r>
      <w:r w:rsidRPr="00CA67DD">
        <w:rPr>
          <w:rFonts w:cstheme="minorHAnsi"/>
          <w:b/>
          <w:sz w:val="22"/>
          <w:szCs w:val="22"/>
        </w:rPr>
        <w:t xml:space="preserve"> student</w:t>
      </w:r>
      <w:r w:rsidR="00CA67DD" w:rsidRPr="00CA67DD">
        <w:rPr>
          <w:rFonts w:cstheme="minorHAnsi"/>
          <w:b/>
          <w:sz w:val="22"/>
          <w:szCs w:val="22"/>
        </w:rPr>
        <w:t>ům v anglickém jazyce</w:t>
      </w:r>
      <w:r w:rsidRPr="00CA67DD">
        <w:rPr>
          <w:rFonts w:cstheme="minorHAnsi"/>
          <w:b/>
          <w:sz w:val="22"/>
          <w:szCs w:val="22"/>
        </w:rPr>
        <w:t xml:space="preserve"> uveřejňované na webu fakulty</w:t>
      </w:r>
      <w:r>
        <w:rPr>
          <w:rFonts w:cstheme="minorHAnsi"/>
          <w:sz w:val="22"/>
          <w:szCs w:val="22"/>
        </w:rPr>
        <w:t xml:space="preserve">, resp. univerzity. LF UP automaticky poskytuje informace </w:t>
      </w:r>
      <w:r w:rsidR="005153F4">
        <w:rPr>
          <w:rFonts w:cstheme="minorHAnsi"/>
          <w:sz w:val="22"/>
          <w:szCs w:val="22"/>
        </w:rPr>
        <w:t xml:space="preserve">studentům </w:t>
      </w:r>
      <w:r>
        <w:rPr>
          <w:rFonts w:cstheme="minorHAnsi"/>
          <w:sz w:val="22"/>
          <w:szCs w:val="22"/>
        </w:rPr>
        <w:t>na web jak v českém, tak anglickém jazy</w:t>
      </w:r>
      <w:r w:rsidR="00484328">
        <w:rPr>
          <w:rFonts w:cstheme="minorHAnsi"/>
          <w:sz w:val="22"/>
          <w:szCs w:val="22"/>
        </w:rPr>
        <w:t>ce</w:t>
      </w:r>
      <w:r>
        <w:rPr>
          <w:rFonts w:cstheme="minorHAnsi"/>
          <w:sz w:val="22"/>
          <w:szCs w:val="22"/>
        </w:rPr>
        <w:t xml:space="preserve">. </w:t>
      </w:r>
      <w:r w:rsidR="0079677D" w:rsidRPr="00505B12">
        <w:rPr>
          <w:rFonts w:cstheme="minorHAnsi"/>
          <w:sz w:val="22"/>
          <w:szCs w:val="22"/>
        </w:rPr>
        <w:t xml:space="preserve"> </w:t>
      </w:r>
    </w:p>
    <w:p w:rsidR="00A939D3" w:rsidRPr="00CA67DD" w:rsidRDefault="00A939D3" w:rsidP="008B19BC">
      <w:pPr>
        <w:pStyle w:val="Bezmezer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projednávána </w:t>
      </w:r>
      <w:r w:rsidRPr="00CA67DD">
        <w:rPr>
          <w:rFonts w:cstheme="minorHAnsi"/>
          <w:b/>
          <w:sz w:val="22"/>
          <w:szCs w:val="22"/>
        </w:rPr>
        <w:t>možnost skupinové výuky českého jazyka pro zahraniční studenty</w:t>
      </w:r>
      <w:r w:rsidR="00CA67DD" w:rsidRPr="00CA67DD">
        <w:rPr>
          <w:rFonts w:cstheme="minorHAnsi"/>
          <w:b/>
          <w:sz w:val="22"/>
          <w:szCs w:val="22"/>
        </w:rPr>
        <w:t xml:space="preserve"> LF UP</w:t>
      </w:r>
      <w:r w:rsidR="00CA67DD">
        <w:rPr>
          <w:rFonts w:cstheme="minorHAnsi"/>
          <w:sz w:val="22"/>
          <w:szCs w:val="22"/>
        </w:rPr>
        <w:t xml:space="preserve">. Budou oslovena jednotlivá pracoviště ohledně jejich požadavků. </w:t>
      </w:r>
    </w:p>
    <w:p w:rsidR="00CA67DD" w:rsidRPr="00CA67DD" w:rsidRDefault="00CA67DD" w:rsidP="008B19BC">
      <w:pPr>
        <w:pStyle w:val="Bezmezer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průběhu prosince</w:t>
      </w:r>
      <w:r w:rsidR="00484328">
        <w:rPr>
          <w:rFonts w:cstheme="minorHAnsi"/>
          <w:sz w:val="22"/>
          <w:szCs w:val="22"/>
        </w:rPr>
        <w:t xml:space="preserve"> a l</w:t>
      </w:r>
      <w:r>
        <w:rPr>
          <w:rFonts w:cstheme="minorHAnsi"/>
          <w:sz w:val="22"/>
          <w:szCs w:val="22"/>
        </w:rPr>
        <w:t xml:space="preserve">edna </w:t>
      </w:r>
      <w:r w:rsidRPr="00CA67DD">
        <w:rPr>
          <w:rFonts w:cstheme="minorHAnsi"/>
          <w:b/>
          <w:sz w:val="22"/>
          <w:szCs w:val="22"/>
        </w:rPr>
        <w:t>proběhne další kolo vizitací Národního akreditačního úřadu na lékařských fakultách v ČR v souladu s programem ECFMG</w:t>
      </w:r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Educational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Commission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for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Foreign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Medical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Graduates</w:t>
      </w:r>
      <w:proofErr w:type="spellEnd"/>
      <w:r>
        <w:rPr>
          <w:rFonts w:cstheme="minorHAnsi"/>
          <w:sz w:val="22"/>
          <w:szCs w:val="22"/>
        </w:rPr>
        <w:t xml:space="preserve">), jichž se budou účastnit zástupci LF UP. Jedná se o fakulty, které v letošním roce dosud nebyly navštíveny. </w:t>
      </w:r>
    </w:p>
    <w:p w:rsidR="00CA67DD" w:rsidRPr="00CA67DD" w:rsidRDefault="00CA67DD" w:rsidP="00CA67DD">
      <w:pPr>
        <w:pStyle w:val="Bezmezer"/>
        <w:numPr>
          <w:ilvl w:val="0"/>
          <w:numId w:val="40"/>
        </w:numPr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Vzhledem k očekávaným změnám v organizaci výuky zejména preklinických a klinických předmětů je třeba všechny dotčené studenty včas </w:t>
      </w:r>
      <w:r w:rsidRPr="00CA67DD">
        <w:rPr>
          <w:rFonts w:cstheme="minorHAnsi"/>
          <w:b/>
          <w:sz w:val="22"/>
          <w:szCs w:val="22"/>
        </w:rPr>
        <w:t>informovat o nastavení výuky jednotlivých předmětů. Pro tyto účely je na MOODLE v každém předmětu dostupná aplikace „Fórum“,</w:t>
      </w:r>
      <w:r>
        <w:rPr>
          <w:rFonts w:cstheme="minorHAnsi"/>
          <w:sz w:val="22"/>
          <w:szCs w:val="22"/>
        </w:rPr>
        <w:t xml:space="preserve"> která automaticky přenáší vepsané informace na všechny studenty zapsané na daný předmět prostřednictvím emailu. V případě nesnází jsou k dispozici pracovníci IT LF UP. </w:t>
      </w:r>
    </w:p>
    <w:p w:rsidR="00CA67DD" w:rsidRDefault="00CA67DD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52D4A" w:rsidRDefault="00552D4A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52D4A" w:rsidRDefault="00552D4A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409C8" w:rsidRDefault="00D2355C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Petr Kaňovský, CSc., FEAN</w:t>
      </w:r>
    </w:p>
    <w:p w:rsidR="00D2355C" w:rsidRPr="005153F4" w:rsidRDefault="00D2355C" w:rsidP="00B409C8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vzhledem k současné situaci proběhne zasedání </w:t>
      </w:r>
      <w:r w:rsidRPr="00D2355C">
        <w:rPr>
          <w:rFonts w:cstheme="minorHAnsi"/>
          <w:b/>
          <w:sz w:val="22"/>
          <w:szCs w:val="22"/>
        </w:rPr>
        <w:t xml:space="preserve">Vědecké rady LF UP dne 2. 12. 2021 hybridní formou </w:t>
      </w:r>
      <w:r>
        <w:rPr>
          <w:rFonts w:cstheme="minorHAnsi"/>
          <w:sz w:val="22"/>
          <w:szCs w:val="22"/>
        </w:rPr>
        <w:t xml:space="preserve">(prezenčně v posluchárně Neurologické kliniky + </w:t>
      </w:r>
      <w:r w:rsidR="004C257B">
        <w:rPr>
          <w:rFonts w:cstheme="minorHAnsi"/>
          <w:sz w:val="22"/>
          <w:szCs w:val="22"/>
        </w:rPr>
        <w:t xml:space="preserve">on-line </w:t>
      </w:r>
      <w:r>
        <w:rPr>
          <w:rFonts w:cstheme="minorHAnsi"/>
          <w:sz w:val="22"/>
          <w:szCs w:val="22"/>
        </w:rPr>
        <w:t>připojení</w:t>
      </w:r>
      <w:r w:rsidR="00B47682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). V rámci zasedání </w:t>
      </w:r>
      <w:r w:rsidR="004C257B">
        <w:rPr>
          <w:rFonts w:cstheme="minorHAnsi"/>
          <w:sz w:val="22"/>
          <w:szCs w:val="22"/>
        </w:rPr>
        <w:t>proběhnou</w:t>
      </w:r>
      <w:r>
        <w:rPr>
          <w:rFonts w:cstheme="minorHAnsi"/>
          <w:sz w:val="22"/>
          <w:szCs w:val="22"/>
        </w:rPr>
        <w:t xml:space="preserve"> pouze řízení ke jmenování profesorem a habilitační řízení, ostatní body budou </w:t>
      </w:r>
      <w:r w:rsidR="004C257B">
        <w:rPr>
          <w:rFonts w:cstheme="minorHAnsi"/>
          <w:sz w:val="22"/>
          <w:szCs w:val="22"/>
        </w:rPr>
        <w:t>projednány</w:t>
      </w:r>
      <w:r>
        <w:rPr>
          <w:rFonts w:cstheme="minorHAnsi"/>
          <w:sz w:val="22"/>
          <w:szCs w:val="22"/>
        </w:rPr>
        <w:t xml:space="preserve">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5153F4" w:rsidRPr="00D2355C" w:rsidRDefault="005153F4" w:rsidP="00B409C8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řešeny </w:t>
      </w:r>
      <w:r w:rsidRPr="00B47682">
        <w:rPr>
          <w:rFonts w:cstheme="minorHAnsi"/>
          <w:b/>
          <w:sz w:val="22"/>
          <w:szCs w:val="22"/>
        </w:rPr>
        <w:t xml:space="preserve">nominace do </w:t>
      </w:r>
      <w:r w:rsidR="00B47682" w:rsidRPr="00B47682">
        <w:rPr>
          <w:rFonts w:cstheme="minorHAnsi"/>
          <w:b/>
          <w:sz w:val="22"/>
          <w:szCs w:val="22"/>
        </w:rPr>
        <w:t xml:space="preserve">hodnotících </w:t>
      </w:r>
      <w:r w:rsidRPr="00B47682">
        <w:rPr>
          <w:rFonts w:cstheme="minorHAnsi"/>
          <w:b/>
          <w:sz w:val="22"/>
          <w:szCs w:val="22"/>
        </w:rPr>
        <w:t>panelů GAČR</w:t>
      </w:r>
      <w:r>
        <w:rPr>
          <w:rFonts w:cstheme="minorHAnsi"/>
          <w:sz w:val="22"/>
          <w:szCs w:val="22"/>
        </w:rPr>
        <w:t xml:space="preserve">. </w:t>
      </w:r>
      <w:r w:rsidR="009C5380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ávrh</w:t>
      </w:r>
      <w:r w:rsidR="00B4768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bud</w:t>
      </w:r>
      <w:r w:rsidR="00B47682">
        <w:rPr>
          <w:rFonts w:cstheme="minorHAnsi"/>
          <w:sz w:val="22"/>
          <w:szCs w:val="22"/>
        </w:rPr>
        <w:t xml:space="preserve">ou cestou referátu vědy </w:t>
      </w:r>
      <w:r w:rsidR="009C5380">
        <w:rPr>
          <w:rFonts w:cstheme="minorHAnsi"/>
          <w:sz w:val="22"/>
          <w:szCs w:val="22"/>
        </w:rPr>
        <w:t xml:space="preserve">       </w:t>
      </w:r>
      <w:r w:rsidR="00B47682">
        <w:rPr>
          <w:rFonts w:cstheme="minorHAnsi"/>
          <w:sz w:val="22"/>
          <w:szCs w:val="22"/>
        </w:rPr>
        <w:t xml:space="preserve">a výzkumu </w:t>
      </w:r>
      <w:r>
        <w:rPr>
          <w:rFonts w:cstheme="minorHAnsi"/>
          <w:sz w:val="22"/>
          <w:szCs w:val="22"/>
        </w:rPr>
        <w:t>zaslán</w:t>
      </w:r>
      <w:r w:rsidR="00B4768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na rektorát. </w:t>
      </w:r>
    </w:p>
    <w:p w:rsidR="00D2355C" w:rsidRDefault="00D2355C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A64FC" w:rsidRDefault="008A64FC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8A64FC" w:rsidRPr="008C417E" w:rsidRDefault="008C417E" w:rsidP="008A64FC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Připomněla, že </w:t>
      </w:r>
      <w:r w:rsidRPr="008C417E">
        <w:rPr>
          <w:rFonts w:cstheme="minorHAnsi"/>
          <w:b/>
          <w:sz w:val="22"/>
          <w:szCs w:val="22"/>
        </w:rPr>
        <w:t>faktury související s čerpáním grantů</w:t>
      </w:r>
      <w:r>
        <w:rPr>
          <w:rFonts w:cstheme="minorHAnsi"/>
          <w:sz w:val="22"/>
          <w:szCs w:val="22"/>
        </w:rPr>
        <w:t xml:space="preserve"> by měli být </w:t>
      </w:r>
      <w:r>
        <w:rPr>
          <w:rFonts w:cstheme="minorHAnsi"/>
          <w:sz w:val="22"/>
          <w:szCs w:val="22"/>
        </w:rPr>
        <w:t>dle platných směrnic LF UP</w:t>
      </w:r>
      <w:r>
        <w:rPr>
          <w:rFonts w:cstheme="minorHAnsi"/>
          <w:sz w:val="22"/>
          <w:szCs w:val="22"/>
        </w:rPr>
        <w:t xml:space="preserve"> na ekonomické oddělení DLF </w:t>
      </w:r>
      <w:r w:rsidRPr="008C417E">
        <w:rPr>
          <w:rFonts w:cstheme="minorHAnsi"/>
          <w:b/>
          <w:sz w:val="22"/>
          <w:szCs w:val="22"/>
        </w:rPr>
        <w:t>předloženy nejpozději 30. 11. 2021</w:t>
      </w:r>
      <w:r>
        <w:rPr>
          <w:rFonts w:cstheme="minorHAnsi"/>
          <w:sz w:val="22"/>
          <w:szCs w:val="22"/>
        </w:rPr>
        <w:t xml:space="preserve">. </w:t>
      </w:r>
      <w:bookmarkStart w:id="0" w:name="_GoBack"/>
      <w:bookmarkEnd w:id="0"/>
    </w:p>
    <w:p w:rsidR="008C417E" w:rsidRPr="008A64FC" w:rsidRDefault="008C417E" w:rsidP="008C417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409C8" w:rsidRDefault="00B409C8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409C8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409C8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409C8">
        <w:rPr>
          <w:rFonts w:cstheme="minorHAnsi"/>
          <w:b/>
          <w:sz w:val="22"/>
          <w:szCs w:val="22"/>
          <w:u w:val="single"/>
        </w:rPr>
        <w:t>, Ph.D.</w:t>
      </w:r>
    </w:p>
    <w:p w:rsidR="00A939D3" w:rsidRPr="00FA69B1" w:rsidRDefault="00FA69B1" w:rsidP="00A939D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v </w:t>
      </w:r>
      <w:r w:rsidR="00A939D3">
        <w:rPr>
          <w:rFonts w:cstheme="minorHAnsi"/>
          <w:sz w:val="22"/>
          <w:szCs w:val="22"/>
        </w:rPr>
        <w:t xml:space="preserve">příštím týdnu </w:t>
      </w:r>
      <w:r w:rsidR="00DF00EE">
        <w:rPr>
          <w:rFonts w:cstheme="minorHAnsi"/>
          <w:sz w:val="22"/>
          <w:szCs w:val="22"/>
        </w:rPr>
        <w:t xml:space="preserve">bude </w:t>
      </w:r>
      <w:r w:rsidR="00A939D3">
        <w:rPr>
          <w:rFonts w:cstheme="minorHAnsi"/>
          <w:sz w:val="22"/>
          <w:szCs w:val="22"/>
        </w:rPr>
        <w:t xml:space="preserve">provedeno </w:t>
      </w:r>
      <w:r w:rsidR="00A939D3" w:rsidRPr="00FA69B1">
        <w:rPr>
          <w:rFonts w:cstheme="minorHAnsi"/>
          <w:b/>
          <w:sz w:val="22"/>
          <w:szCs w:val="22"/>
        </w:rPr>
        <w:t>vyhodnocení p</w:t>
      </w:r>
      <w:r w:rsidR="00B47682" w:rsidRPr="00FA69B1">
        <w:rPr>
          <w:rFonts w:cstheme="minorHAnsi"/>
          <w:b/>
          <w:sz w:val="22"/>
          <w:szCs w:val="22"/>
        </w:rPr>
        <w:t xml:space="preserve">řijatých </w:t>
      </w:r>
      <w:r w:rsidR="00A939D3" w:rsidRPr="00FA69B1">
        <w:rPr>
          <w:rFonts w:cstheme="minorHAnsi"/>
          <w:b/>
          <w:sz w:val="22"/>
          <w:szCs w:val="22"/>
        </w:rPr>
        <w:t>návrhů</w:t>
      </w:r>
      <w:r w:rsidR="00DF00EE" w:rsidRPr="00FA69B1">
        <w:rPr>
          <w:rFonts w:cstheme="minorHAnsi"/>
          <w:b/>
          <w:sz w:val="22"/>
          <w:szCs w:val="22"/>
        </w:rPr>
        <w:t xml:space="preserve"> do grantové soutěže </w:t>
      </w:r>
      <w:proofErr w:type="spellStart"/>
      <w:r w:rsidR="00DF00EE" w:rsidRPr="00FA69B1">
        <w:rPr>
          <w:rFonts w:cstheme="minorHAnsi"/>
          <w:b/>
          <w:sz w:val="22"/>
          <w:szCs w:val="22"/>
        </w:rPr>
        <w:t>Igráček</w:t>
      </w:r>
      <w:proofErr w:type="spellEnd"/>
      <w:r w:rsidR="00DF00EE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Současně připomenul vyhlášení 13. ročníku studentské grantové soutěže IGA UP. </w:t>
      </w:r>
    </w:p>
    <w:p w:rsidR="00B409C8" w:rsidRDefault="00B409C8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02B73" w:rsidRDefault="00402B73" w:rsidP="00402B73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402B73" w:rsidRPr="00672B8F" w:rsidRDefault="00EE58C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</w:t>
      </w:r>
      <w:r w:rsidR="00EF03FB">
        <w:rPr>
          <w:rFonts w:cstheme="minorHAnsi"/>
          <w:sz w:val="22"/>
          <w:szCs w:val="22"/>
        </w:rPr>
        <w:t xml:space="preserve">o projednání byl schválen </w:t>
      </w:r>
      <w:r w:rsidR="00EF03FB" w:rsidRPr="004C257B">
        <w:rPr>
          <w:rFonts w:cstheme="minorHAnsi"/>
          <w:b/>
          <w:sz w:val="22"/>
          <w:szCs w:val="22"/>
        </w:rPr>
        <w:t>text</w:t>
      </w:r>
      <w:r w:rsidR="00672B8F" w:rsidRPr="004C257B">
        <w:rPr>
          <w:rFonts w:cstheme="minorHAnsi"/>
          <w:b/>
          <w:sz w:val="22"/>
          <w:szCs w:val="22"/>
        </w:rPr>
        <w:t xml:space="preserve"> k navýšení prospěchového stipendia na LF UP,</w:t>
      </w:r>
      <w:r w:rsidR="00672B8F">
        <w:rPr>
          <w:rFonts w:cstheme="minorHAnsi"/>
          <w:sz w:val="22"/>
          <w:szCs w:val="22"/>
        </w:rPr>
        <w:t xml:space="preserve"> který bude odeslán do Žurnálu UP.</w:t>
      </w:r>
    </w:p>
    <w:p w:rsidR="00672B8F" w:rsidRPr="00672B8F" w:rsidRDefault="00672B8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C257B">
        <w:rPr>
          <w:rFonts w:cstheme="minorHAnsi"/>
          <w:b/>
          <w:sz w:val="22"/>
          <w:szCs w:val="22"/>
        </w:rPr>
        <w:t>žádosti MZ ČR navýšit termíny zkoušek po ukončení vzdělání v základním kmeni pro rok 2022</w:t>
      </w:r>
      <w:r>
        <w:rPr>
          <w:rFonts w:cstheme="minorHAnsi"/>
          <w:sz w:val="22"/>
          <w:szCs w:val="22"/>
        </w:rPr>
        <w:t>. Tento požadavek je projednáván KOR pro specializační vzdělávání a o výsled</w:t>
      </w:r>
      <w:r w:rsidR="00484328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u bude proděkan informovat.</w:t>
      </w:r>
    </w:p>
    <w:p w:rsidR="00672B8F" w:rsidRPr="00672B8F" w:rsidRDefault="00672B8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seznámil vedení fakult</w:t>
      </w:r>
      <w:r w:rsidR="00484328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</w:t>
      </w:r>
      <w:r w:rsidR="004C257B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průběh</w:t>
      </w:r>
      <w:r w:rsidR="004C257B">
        <w:rPr>
          <w:rFonts w:cstheme="minorHAnsi"/>
          <w:sz w:val="22"/>
          <w:szCs w:val="22"/>
        </w:rPr>
        <w:t>em</w:t>
      </w:r>
      <w:r>
        <w:rPr>
          <w:rFonts w:cstheme="minorHAnsi"/>
          <w:sz w:val="22"/>
          <w:szCs w:val="22"/>
        </w:rPr>
        <w:t xml:space="preserve"> </w:t>
      </w:r>
      <w:r w:rsidRPr="004C257B">
        <w:rPr>
          <w:rFonts w:cstheme="minorHAnsi"/>
          <w:b/>
          <w:sz w:val="22"/>
          <w:szCs w:val="22"/>
        </w:rPr>
        <w:t>příprav ke vzniku společného pracoviště FNOL, LF UP a FZV UP, a to Centra digitálního zdravotnictví.</w:t>
      </w:r>
      <w:r>
        <w:rPr>
          <w:rFonts w:cstheme="minorHAnsi"/>
          <w:sz w:val="22"/>
          <w:szCs w:val="22"/>
        </w:rPr>
        <w:t xml:space="preserve">  Současně byla projednána žádost Neurologické kliniky LF</w:t>
      </w:r>
      <w:r w:rsidR="0048432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 a FNOL o navedení Centra klinických neurověd, které je součástí FNOL, i do organizační struktury LF UP. Po projednání byl tento záměr schválen a bude připraven návrh ke </w:t>
      </w:r>
      <w:r w:rsidRPr="004C257B">
        <w:rPr>
          <w:rFonts w:cstheme="minorHAnsi"/>
          <w:b/>
          <w:sz w:val="22"/>
          <w:szCs w:val="22"/>
        </w:rPr>
        <w:t>zřízení společného pracoviště LF UP a FNOL, a to Centra klinických neurověd</w:t>
      </w:r>
      <w:r>
        <w:rPr>
          <w:rFonts w:cstheme="minorHAnsi"/>
          <w:sz w:val="22"/>
          <w:szCs w:val="22"/>
        </w:rPr>
        <w:t xml:space="preserve">, k projednání AS LF UP. </w:t>
      </w:r>
    </w:p>
    <w:p w:rsidR="00672B8F" w:rsidRPr="00672B8F" w:rsidRDefault="00672B8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C257B">
        <w:rPr>
          <w:rFonts w:cstheme="minorHAnsi"/>
          <w:b/>
          <w:sz w:val="22"/>
          <w:szCs w:val="22"/>
        </w:rPr>
        <w:t>průběhu výběrových řízení na pracovištích LF UP a společných pracovištích LF UP/FNOL</w:t>
      </w:r>
      <w:r>
        <w:rPr>
          <w:rFonts w:cstheme="minorHAnsi"/>
          <w:sz w:val="22"/>
          <w:szCs w:val="22"/>
        </w:rPr>
        <w:t xml:space="preserve">. Upřesnil, že výběrová řízení proběhnou v první polovině </w:t>
      </w:r>
      <w:r w:rsidR="006724E2">
        <w:rPr>
          <w:rFonts w:cstheme="minorHAnsi"/>
          <w:sz w:val="22"/>
          <w:szCs w:val="22"/>
        </w:rPr>
        <w:t>prosince</w:t>
      </w:r>
      <w:r>
        <w:rPr>
          <w:rFonts w:cstheme="minorHAnsi"/>
          <w:sz w:val="22"/>
          <w:szCs w:val="22"/>
        </w:rPr>
        <w:t xml:space="preserve">. </w:t>
      </w:r>
    </w:p>
    <w:p w:rsidR="00672B8F" w:rsidRPr="00672B8F" w:rsidRDefault="00672B8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</w:t>
      </w:r>
      <w:r w:rsidR="004C257B">
        <w:rPr>
          <w:rFonts w:cstheme="minorHAnsi"/>
          <w:sz w:val="22"/>
          <w:szCs w:val="22"/>
        </w:rPr>
        <w:t>moval</w:t>
      </w:r>
      <w:r>
        <w:rPr>
          <w:rFonts w:cstheme="minorHAnsi"/>
          <w:sz w:val="22"/>
          <w:szCs w:val="22"/>
        </w:rPr>
        <w:t xml:space="preserve">, že došlo ke </w:t>
      </w:r>
      <w:r w:rsidRPr="004C257B">
        <w:rPr>
          <w:rFonts w:cstheme="minorHAnsi"/>
          <w:b/>
          <w:sz w:val="22"/>
          <w:szCs w:val="22"/>
        </w:rPr>
        <w:t xml:space="preserve">změně garanta pro obor specializačního vzdělávání Hematologie a </w:t>
      </w:r>
      <w:r w:rsidR="004C257B" w:rsidRPr="004C257B">
        <w:rPr>
          <w:rFonts w:cstheme="minorHAnsi"/>
          <w:b/>
          <w:sz w:val="22"/>
          <w:szCs w:val="22"/>
        </w:rPr>
        <w:t>transfuzní</w:t>
      </w:r>
      <w:r w:rsidRPr="004C257B">
        <w:rPr>
          <w:rFonts w:cstheme="minorHAnsi"/>
          <w:b/>
          <w:sz w:val="22"/>
          <w:szCs w:val="22"/>
        </w:rPr>
        <w:t xml:space="preserve"> </w:t>
      </w:r>
      <w:r w:rsidR="004C257B" w:rsidRPr="004C257B">
        <w:rPr>
          <w:rFonts w:cstheme="minorHAnsi"/>
          <w:b/>
          <w:sz w:val="22"/>
          <w:szCs w:val="22"/>
        </w:rPr>
        <w:t>lékařství</w:t>
      </w:r>
      <w:r>
        <w:rPr>
          <w:rFonts w:cstheme="minorHAnsi"/>
          <w:sz w:val="22"/>
          <w:szCs w:val="22"/>
        </w:rPr>
        <w:t xml:space="preserve">, kterým se nově stává </w:t>
      </w:r>
      <w:r w:rsidRPr="004C257B">
        <w:rPr>
          <w:rFonts w:cstheme="minorHAnsi"/>
          <w:b/>
          <w:sz w:val="22"/>
          <w:szCs w:val="22"/>
        </w:rPr>
        <w:t xml:space="preserve">prof. </w:t>
      </w:r>
      <w:r w:rsidR="004C257B" w:rsidRPr="004C257B">
        <w:rPr>
          <w:rFonts w:cstheme="minorHAnsi"/>
          <w:b/>
          <w:sz w:val="22"/>
          <w:szCs w:val="22"/>
        </w:rPr>
        <w:t xml:space="preserve">MUDr. Tomáš </w:t>
      </w:r>
      <w:proofErr w:type="spellStart"/>
      <w:r w:rsidRPr="004C257B">
        <w:rPr>
          <w:rFonts w:cstheme="minorHAnsi"/>
          <w:b/>
          <w:sz w:val="22"/>
          <w:szCs w:val="22"/>
        </w:rPr>
        <w:t>Papajík</w:t>
      </w:r>
      <w:proofErr w:type="spellEnd"/>
      <w:r w:rsidR="004C257B" w:rsidRPr="004C257B">
        <w:rPr>
          <w:rFonts w:cstheme="minorHAnsi"/>
          <w:b/>
          <w:sz w:val="22"/>
          <w:szCs w:val="22"/>
        </w:rPr>
        <w:t>, CSc.</w:t>
      </w:r>
      <w:r>
        <w:rPr>
          <w:rFonts w:cstheme="minorHAnsi"/>
          <w:sz w:val="22"/>
          <w:szCs w:val="22"/>
        </w:rPr>
        <w:t xml:space="preserve"> </w:t>
      </w:r>
    </w:p>
    <w:p w:rsidR="00672B8F" w:rsidRDefault="00672B8F" w:rsidP="00A939D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sdělil, že projedná s </w:t>
      </w:r>
      <w:r w:rsidR="004C257B">
        <w:rPr>
          <w:rFonts w:cstheme="minorHAnsi"/>
          <w:sz w:val="22"/>
          <w:szCs w:val="22"/>
        </w:rPr>
        <w:t>kancléřem</w:t>
      </w:r>
      <w:r>
        <w:rPr>
          <w:rFonts w:cstheme="minorHAnsi"/>
          <w:sz w:val="22"/>
          <w:szCs w:val="22"/>
        </w:rPr>
        <w:t xml:space="preserve"> </w:t>
      </w:r>
      <w:r w:rsidR="004C257B">
        <w:rPr>
          <w:rFonts w:cstheme="minorHAnsi"/>
          <w:sz w:val="22"/>
          <w:szCs w:val="22"/>
        </w:rPr>
        <w:t xml:space="preserve">PhDr. </w:t>
      </w:r>
      <w:r>
        <w:rPr>
          <w:rFonts w:cstheme="minorHAnsi"/>
          <w:sz w:val="22"/>
          <w:szCs w:val="22"/>
        </w:rPr>
        <w:t>Hladký</w:t>
      </w:r>
      <w:r w:rsidR="004C257B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současný stav pandemie Covid-19 na LF UP. </w:t>
      </w:r>
    </w:p>
    <w:p w:rsidR="00402B73" w:rsidRDefault="00402B73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87B9A" w:rsidRDefault="00387B9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22324">
        <w:rPr>
          <w:rFonts w:cstheme="minorHAnsi"/>
          <w:sz w:val="22"/>
          <w:szCs w:val="22"/>
        </w:rPr>
        <w:t xml:space="preserve">              </w:t>
      </w:r>
      <w:r w:rsidR="00E47590">
        <w:rPr>
          <w:rFonts w:cstheme="minorHAnsi"/>
          <w:sz w:val="22"/>
          <w:szCs w:val="22"/>
        </w:rPr>
        <w:t>30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9D137A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9D137A">
        <w:rPr>
          <w:rFonts w:cstheme="minorHAnsi"/>
          <w:sz w:val="22"/>
          <w:szCs w:val="22"/>
        </w:rPr>
        <w:t>2</w:t>
      </w:r>
      <w:r w:rsidR="00E47590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9C5380">
        <w:rPr>
          <w:rFonts w:cstheme="minorHAnsi"/>
          <w:sz w:val="22"/>
          <w:szCs w:val="22"/>
        </w:rPr>
        <w:t>Od 15.00 hodin se uskuteční setkání vedení se studenty v zasedací místnosti DLF.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sectPr w:rsidR="0068781D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DE" w:rsidRDefault="00520ADE" w:rsidP="00FE446E">
      <w:r>
        <w:separator/>
      </w:r>
    </w:p>
  </w:endnote>
  <w:endnote w:type="continuationSeparator" w:id="0">
    <w:p w:rsidR="00520ADE" w:rsidRDefault="00520AD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DE" w:rsidRDefault="00520ADE" w:rsidP="00FE446E">
      <w:r>
        <w:separator/>
      </w:r>
    </w:p>
  </w:footnote>
  <w:footnote w:type="continuationSeparator" w:id="0">
    <w:p w:rsidR="00520ADE" w:rsidRDefault="00520AD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0AE"/>
    <w:multiLevelType w:val="hybridMultilevel"/>
    <w:tmpl w:val="5BF66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75B3D"/>
    <w:multiLevelType w:val="hybridMultilevel"/>
    <w:tmpl w:val="18EC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46A6"/>
    <w:multiLevelType w:val="hybridMultilevel"/>
    <w:tmpl w:val="D7788E6C"/>
    <w:lvl w:ilvl="0" w:tplc="401CC6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6165E"/>
    <w:multiLevelType w:val="hybridMultilevel"/>
    <w:tmpl w:val="B70E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9140C"/>
    <w:multiLevelType w:val="hybridMultilevel"/>
    <w:tmpl w:val="FECEE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E378E"/>
    <w:multiLevelType w:val="hybridMultilevel"/>
    <w:tmpl w:val="E97E1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322CF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F5AED"/>
    <w:multiLevelType w:val="hybridMultilevel"/>
    <w:tmpl w:val="0230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80AAF"/>
    <w:multiLevelType w:val="hybridMultilevel"/>
    <w:tmpl w:val="F8683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268D"/>
    <w:multiLevelType w:val="hybridMultilevel"/>
    <w:tmpl w:val="133C5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77A85"/>
    <w:multiLevelType w:val="hybridMultilevel"/>
    <w:tmpl w:val="10BC7EE4"/>
    <w:lvl w:ilvl="0" w:tplc="55449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C18E0"/>
    <w:multiLevelType w:val="hybridMultilevel"/>
    <w:tmpl w:val="49A49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277"/>
    <w:multiLevelType w:val="hybridMultilevel"/>
    <w:tmpl w:val="3B022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48"/>
  </w:num>
  <w:num w:numId="5">
    <w:abstractNumId w:val="15"/>
  </w:num>
  <w:num w:numId="6">
    <w:abstractNumId w:val="37"/>
  </w:num>
  <w:num w:numId="7">
    <w:abstractNumId w:val="45"/>
  </w:num>
  <w:num w:numId="8">
    <w:abstractNumId w:val="13"/>
  </w:num>
  <w:num w:numId="9">
    <w:abstractNumId w:val="19"/>
  </w:num>
  <w:num w:numId="10">
    <w:abstractNumId w:val="16"/>
  </w:num>
  <w:num w:numId="11">
    <w:abstractNumId w:val="28"/>
  </w:num>
  <w:num w:numId="12">
    <w:abstractNumId w:val="18"/>
  </w:num>
  <w:num w:numId="13">
    <w:abstractNumId w:val="6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25"/>
  </w:num>
  <w:num w:numId="18">
    <w:abstractNumId w:val="46"/>
  </w:num>
  <w:num w:numId="19">
    <w:abstractNumId w:val="23"/>
  </w:num>
  <w:num w:numId="20">
    <w:abstractNumId w:val="17"/>
  </w:num>
  <w:num w:numId="21">
    <w:abstractNumId w:val="12"/>
  </w:num>
  <w:num w:numId="22">
    <w:abstractNumId w:val="30"/>
  </w:num>
  <w:num w:numId="23">
    <w:abstractNumId w:val="2"/>
  </w:num>
  <w:num w:numId="24">
    <w:abstractNumId w:val="27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39"/>
  </w:num>
  <w:num w:numId="30">
    <w:abstractNumId w:val="42"/>
  </w:num>
  <w:num w:numId="31">
    <w:abstractNumId w:val="5"/>
  </w:num>
  <w:num w:numId="32">
    <w:abstractNumId w:val="36"/>
  </w:num>
  <w:num w:numId="33">
    <w:abstractNumId w:val="33"/>
  </w:num>
  <w:num w:numId="34">
    <w:abstractNumId w:val="1"/>
  </w:num>
  <w:num w:numId="35">
    <w:abstractNumId w:val="44"/>
  </w:num>
  <w:num w:numId="36">
    <w:abstractNumId w:val="40"/>
  </w:num>
  <w:num w:numId="37">
    <w:abstractNumId w:val="10"/>
  </w:num>
  <w:num w:numId="38">
    <w:abstractNumId w:val="4"/>
  </w:num>
  <w:num w:numId="39">
    <w:abstractNumId w:val="47"/>
  </w:num>
  <w:num w:numId="40">
    <w:abstractNumId w:val="22"/>
  </w:num>
  <w:num w:numId="41">
    <w:abstractNumId w:val="21"/>
  </w:num>
  <w:num w:numId="42">
    <w:abstractNumId w:val="32"/>
  </w:num>
  <w:num w:numId="43">
    <w:abstractNumId w:val="11"/>
  </w:num>
  <w:num w:numId="44">
    <w:abstractNumId w:val="38"/>
  </w:num>
  <w:num w:numId="45">
    <w:abstractNumId w:val="41"/>
  </w:num>
  <w:num w:numId="46">
    <w:abstractNumId w:val="26"/>
  </w:num>
  <w:num w:numId="47">
    <w:abstractNumId w:val="9"/>
  </w:num>
  <w:num w:numId="48">
    <w:abstractNumId w:val="29"/>
  </w:num>
  <w:num w:numId="4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4DE0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5DE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349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2FE4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755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11A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35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4ED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3F9D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478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78D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40F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388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4B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219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0FA6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C40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C3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B73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59F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328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7B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262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4F65"/>
    <w:rsid w:val="0050567E"/>
    <w:rsid w:val="00505880"/>
    <w:rsid w:val="00505995"/>
    <w:rsid w:val="00505ACD"/>
    <w:rsid w:val="00505B12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3F4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C7B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0ADE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8D4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2D4A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77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36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18E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4E2"/>
    <w:rsid w:val="00672774"/>
    <w:rsid w:val="00672B8F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5C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3C1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0BBD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16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3E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236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77D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54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6DE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6A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4FC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A7FFE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9B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17E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120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BD1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7EC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B66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38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37A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091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1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2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37CD0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87F8E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9D3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21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3DA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DCF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9C8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82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7DD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02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1F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55C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B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AB3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A17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61D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3E23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0EE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9F8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AEC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23A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590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B8B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CF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3FB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2B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361"/>
    <w:rsid w:val="00F65549"/>
    <w:rsid w:val="00F6557B"/>
    <w:rsid w:val="00F655EB"/>
    <w:rsid w:val="00F65AAA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4D08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25F"/>
    <w:rsid w:val="00F96397"/>
    <w:rsid w:val="00F96647"/>
    <w:rsid w:val="00F96B38"/>
    <w:rsid w:val="00F96BEF"/>
    <w:rsid w:val="00F96C62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B1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A19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5FE6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FFA9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xmsonormal">
    <w:name w:val="xmsonormal"/>
    <w:basedOn w:val="Normln"/>
    <w:rsid w:val="00F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65AAA"/>
    <w:rPr>
      <w:color w:val="605E5C"/>
      <w:shd w:val="clear" w:color="auto" w:fill="E1DFDD"/>
    </w:rPr>
  </w:style>
  <w:style w:type="paragraph" w:customStyle="1" w:styleId="xmsonospacing">
    <w:name w:val="x_msonospacing"/>
    <w:basedOn w:val="Normln"/>
    <w:rsid w:val="00C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EF78-B441-4662-A3D1-1BF2551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5184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46</cp:revision>
  <cp:lastPrinted>2021-11-25T09:15:00Z</cp:lastPrinted>
  <dcterms:created xsi:type="dcterms:W3CDTF">2019-10-23T13:18:00Z</dcterms:created>
  <dcterms:modified xsi:type="dcterms:W3CDTF">2021-11-25T11:18:00Z</dcterms:modified>
</cp:coreProperties>
</file>