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541BF3">
        <w:rPr>
          <w:rFonts w:cstheme="minorHAnsi"/>
          <w:b/>
          <w:sz w:val="22"/>
          <w:szCs w:val="22"/>
        </w:rPr>
        <w:t>1</w:t>
      </w:r>
      <w:r w:rsidR="00AE2AF8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D21E1F">
        <w:rPr>
          <w:rFonts w:cstheme="minorHAnsi"/>
          <w:b/>
          <w:sz w:val="22"/>
          <w:szCs w:val="22"/>
        </w:rPr>
        <w:t>2</w:t>
      </w:r>
      <w:r w:rsidR="005C018E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5C018E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E2AF8">
        <w:rPr>
          <w:rFonts w:cstheme="minorHAnsi"/>
          <w:b/>
          <w:sz w:val="22"/>
          <w:szCs w:val="22"/>
        </w:rPr>
        <w:t>14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AE2AF8">
        <w:rPr>
          <w:rFonts w:cstheme="minorHAnsi"/>
          <w:b/>
          <w:sz w:val="22"/>
          <w:szCs w:val="22"/>
        </w:rPr>
        <w:t>prosince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D21E1F">
        <w:rPr>
          <w:rFonts w:cstheme="minorHAnsi"/>
          <w:b/>
          <w:sz w:val="22"/>
          <w:szCs w:val="22"/>
        </w:rPr>
        <w:t>2</w:t>
      </w:r>
      <w:r w:rsidR="005C018E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C069B0" w:rsidRPr="00AB63DA" w:rsidRDefault="00C069B0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Pr="00C96762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C96762">
        <w:rPr>
          <w:rFonts w:cstheme="minorHAnsi"/>
          <w:b/>
          <w:sz w:val="22"/>
          <w:szCs w:val="22"/>
          <w:u w:val="single"/>
        </w:rPr>
        <w:t>Agenda děkana</w:t>
      </w:r>
      <w:r w:rsidR="0057403F" w:rsidRPr="00C96762">
        <w:rPr>
          <w:rFonts w:cstheme="minorHAnsi"/>
          <w:sz w:val="22"/>
          <w:szCs w:val="22"/>
        </w:rPr>
        <w:t xml:space="preserve">    </w:t>
      </w:r>
    </w:p>
    <w:p w:rsidR="006D5B2C" w:rsidRPr="00C96762" w:rsidRDefault="00AE2AF8" w:rsidP="00826F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96762">
        <w:rPr>
          <w:rFonts w:cstheme="minorHAnsi"/>
          <w:sz w:val="22"/>
          <w:szCs w:val="22"/>
        </w:rPr>
        <w:t xml:space="preserve">Vedení LF UP projednalo </w:t>
      </w:r>
      <w:r w:rsidRPr="00C96762">
        <w:rPr>
          <w:rFonts w:cstheme="minorHAnsi"/>
          <w:b/>
          <w:sz w:val="22"/>
          <w:szCs w:val="22"/>
        </w:rPr>
        <w:t>návrh harmonogramu akademického roku 2022/2023 LF UP</w:t>
      </w:r>
      <w:r w:rsidRPr="00C96762">
        <w:rPr>
          <w:rFonts w:cstheme="minorHAnsi"/>
          <w:sz w:val="22"/>
          <w:szCs w:val="22"/>
        </w:rPr>
        <w:t xml:space="preserve">. Tento harmonogram vychází z univerzitního návrhu a respektuje zvyklosti na LF UP. Vedení tento návrh </w:t>
      </w:r>
      <w:r w:rsidRPr="00F22D0D">
        <w:rPr>
          <w:rFonts w:cstheme="minorHAnsi"/>
          <w:sz w:val="22"/>
          <w:szCs w:val="22"/>
        </w:rPr>
        <w:t xml:space="preserve">odsouhlasilo. </w:t>
      </w:r>
    </w:p>
    <w:p w:rsidR="00851DA9" w:rsidRPr="00C96762" w:rsidRDefault="00AE2AF8" w:rsidP="00AE2A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C96762">
        <w:rPr>
          <w:sz w:val="22"/>
          <w:szCs w:val="22"/>
        </w:rPr>
        <w:t xml:space="preserve">Děkani byli vyzváni k součinnosti při </w:t>
      </w:r>
      <w:r w:rsidRPr="00C96762">
        <w:rPr>
          <w:b/>
          <w:sz w:val="22"/>
          <w:szCs w:val="22"/>
        </w:rPr>
        <w:t>přípravě závěrečné zprávy k Institucionálnímu plánu 2021</w:t>
      </w:r>
      <w:r w:rsidRPr="00C96762">
        <w:rPr>
          <w:sz w:val="22"/>
          <w:szCs w:val="22"/>
        </w:rPr>
        <w:t xml:space="preserve">. Termín pro odeslání na RUP je nejpozději </w:t>
      </w:r>
      <w:r w:rsidR="005A43A5" w:rsidRPr="00C96762">
        <w:rPr>
          <w:sz w:val="22"/>
          <w:szCs w:val="22"/>
        </w:rPr>
        <w:t xml:space="preserve">do </w:t>
      </w:r>
      <w:r w:rsidRPr="00C96762">
        <w:rPr>
          <w:b/>
          <w:sz w:val="22"/>
          <w:szCs w:val="22"/>
        </w:rPr>
        <w:t>22. 2. 2022</w:t>
      </w:r>
      <w:r w:rsidRPr="00C96762">
        <w:rPr>
          <w:sz w:val="22"/>
          <w:szCs w:val="22"/>
        </w:rPr>
        <w:t xml:space="preserve">, závěrečnou zprávu za </w:t>
      </w:r>
      <w:r w:rsidR="006479AF" w:rsidRPr="00C96762">
        <w:rPr>
          <w:sz w:val="22"/>
          <w:szCs w:val="22"/>
        </w:rPr>
        <w:t xml:space="preserve">celou </w:t>
      </w:r>
      <w:r w:rsidRPr="00C96762">
        <w:rPr>
          <w:sz w:val="22"/>
          <w:szCs w:val="22"/>
        </w:rPr>
        <w:t xml:space="preserve">univerzitu je </w:t>
      </w:r>
      <w:r w:rsidR="005A43A5" w:rsidRPr="00C96762">
        <w:rPr>
          <w:sz w:val="22"/>
          <w:szCs w:val="22"/>
        </w:rPr>
        <w:t xml:space="preserve">pak </w:t>
      </w:r>
      <w:r w:rsidR="006479AF" w:rsidRPr="00C96762">
        <w:rPr>
          <w:sz w:val="22"/>
          <w:szCs w:val="22"/>
        </w:rPr>
        <w:t>nutné zaslat</w:t>
      </w:r>
      <w:r w:rsidRPr="00C96762">
        <w:rPr>
          <w:sz w:val="22"/>
          <w:szCs w:val="22"/>
        </w:rPr>
        <w:t xml:space="preserve"> na MŠMT do 30. 4. 2022. </w:t>
      </w:r>
      <w:r w:rsidR="00714EC7">
        <w:rPr>
          <w:sz w:val="22"/>
          <w:szCs w:val="22"/>
        </w:rPr>
        <w:t xml:space="preserve">Děkan přípravou pověřil proděkana prof. </w:t>
      </w:r>
      <w:proofErr w:type="spellStart"/>
      <w:r w:rsidR="00714EC7">
        <w:rPr>
          <w:sz w:val="22"/>
          <w:szCs w:val="22"/>
        </w:rPr>
        <w:t>Modrian</w:t>
      </w:r>
      <w:r w:rsidR="006F1CB3">
        <w:rPr>
          <w:sz w:val="22"/>
          <w:szCs w:val="22"/>
        </w:rPr>
        <w:t>s</w:t>
      </w:r>
      <w:r w:rsidR="00714EC7">
        <w:rPr>
          <w:sz w:val="22"/>
          <w:szCs w:val="22"/>
        </w:rPr>
        <w:t>kého</w:t>
      </w:r>
      <w:proofErr w:type="spellEnd"/>
      <w:r w:rsidR="00714EC7">
        <w:rPr>
          <w:sz w:val="22"/>
          <w:szCs w:val="22"/>
        </w:rPr>
        <w:t>, prof. Koláře a tajemnici Ing. Valíkovou.</w:t>
      </w:r>
    </w:p>
    <w:p w:rsidR="00C96762" w:rsidRPr="00C96762" w:rsidRDefault="00C96762" w:rsidP="00AE2A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sz w:val="22"/>
          <w:szCs w:val="22"/>
        </w:rPr>
      </w:pPr>
      <w:r w:rsidRPr="00C96762">
        <w:rPr>
          <w:sz w:val="22"/>
          <w:szCs w:val="22"/>
        </w:rPr>
        <w:t xml:space="preserve">10. 12. 2021  byla ve Sbírce zákonů publikována </w:t>
      </w:r>
      <w:r w:rsidRPr="00C96762">
        <w:rPr>
          <w:b/>
          <w:sz w:val="22"/>
          <w:szCs w:val="22"/>
        </w:rPr>
        <w:t>novela vyhlášky č. 537/2006 Sb., o očkování proti infekčním nemocem</w:t>
      </w:r>
      <w:r w:rsidRPr="00C96762">
        <w:rPr>
          <w:sz w:val="22"/>
          <w:szCs w:val="22"/>
        </w:rPr>
        <w:t xml:space="preserve">, ve znění pozdějších předpisů, která kromě jiného v novém ustanovení § 10a upravuje zvláštní očkování proti nemoci covid-19 u vybraných skupin fyzických osob, mezi které jsou také zařazeny osoby připravující se na výkon zdravotnického povolání u poskytovatele zdravotních služeb nebo osoby připravující se na výkon odborné činnosti podle § 115 zákona o sociálních službách, pokud konají praktickou výuku u poskytovatele sociálních služeb. Obecně tedy tato </w:t>
      </w:r>
      <w:r w:rsidRPr="00C96762">
        <w:rPr>
          <w:b/>
          <w:sz w:val="22"/>
          <w:szCs w:val="22"/>
        </w:rPr>
        <w:t>povinnost bude dopadat i na studenty vysokých škol, kteří se připravují na výkon zdravotnického povolání nebo na výkon odborné činnosti</w:t>
      </w:r>
      <w:r w:rsidRPr="00C96762">
        <w:rPr>
          <w:sz w:val="22"/>
          <w:szCs w:val="22"/>
        </w:rPr>
        <w:t xml:space="preserve"> </w:t>
      </w:r>
      <w:r w:rsidRPr="00C96762">
        <w:rPr>
          <w:b/>
          <w:sz w:val="22"/>
          <w:szCs w:val="22"/>
        </w:rPr>
        <w:t>podle § 115 zákona o sociálních službách a zároveň konají klinickou nebo praktickou výuku nebo praktické vyučování u poskytovatele zdravotních nebo sociálních služeb.</w:t>
      </w:r>
      <w:r w:rsidRPr="00C96762">
        <w:rPr>
          <w:sz w:val="22"/>
          <w:szCs w:val="22"/>
        </w:rPr>
        <w:t xml:space="preserve"> Povinné očkování proti nemoci covid-19 tak není podmínkou přijetí ke studiu, ale je podmínkou pro konání praxe v daných zařízeních. Povinnost podrobit se očkování je u těchto osob stanovena do 28. února 2022. Ministerstvo školství, mládeže a tělovýchovy připravuje podrobnější výklad ustanovení vyhlášky</w:t>
      </w:r>
      <w:r>
        <w:rPr>
          <w:sz w:val="22"/>
          <w:szCs w:val="22"/>
        </w:rPr>
        <w:t>.</w:t>
      </w:r>
      <w:r w:rsidR="006F1CB3">
        <w:rPr>
          <w:sz w:val="22"/>
          <w:szCs w:val="22"/>
        </w:rPr>
        <w:t xml:space="preserve"> Informace pro studenty bude uveřejněna na webových stránkách fakulty. </w:t>
      </w:r>
    </w:p>
    <w:p w:rsidR="00773CDF" w:rsidRPr="00806C97" w:rsidRDefault="00773CDF" w:rsidP="00773CD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Děkan informoval o platnosti této normy:</w:t>
      </w:r>
    </w:p>
    <w:p w:rsidR="00773CDF" w:rsidRDefault="00773CDF" w:rsidP="00773CDF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dnem </w:t>
      </w:r>
      <w:r w:rsidR="007528F5">
        <w:rPr>
          <w:sz w:val="22"/>
          <w:szCs w:val="22"/>
        </w:rPr>
        <w:t>10</w:t>
      </w:r>
      <w:r>
        <w:rPr>
          <w:sz w:val="22"/>
          <w:szCs w:val="22"/>
        </w:rPr>
        <w:t>. 1</w:t>
      </w:r>
      <w:r w:rsidR="007528F5">
        <w:rPr>
          <w:sz w:val="22"/>
          <w:szCs w:val="22"/>
        </w:rPr>
        <w:t>2</w:t>
      </w:r>
      <w:r>
        <w:rPr>
          <w:sz w:val="22"/>
          <w:szCs w:val="22"/>
        </w:rPr>
        <w:t>. 2021 nabyla účinnosti níže uvedená vnitřní norma LF UP:</w:t>
      </w:r>
    </w:p>
    <w:p w:rsidR="00773CDF" w:rsidRDefault="00773CDF" w:rsidP="00773CDF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107E36">
        <w:rPr>
          <w:b/>
          <w:sz w:val="22"/>
          <w:szCs w:val="22"/>
        </w:rPr>
        <w:t>-B/</w:t>
      </w:r>
      <w:r>
        <w:rPr>
          <w:b/>
          <w:sz w:val="22"/>
          <w:szCs w:val="22"/>
        </w:rPr>
        <w:t>21/1</w:t>
      </w:r>
      <w:r w:rsidR="007528F5">
        <w:rPr>
          <w:b/>
          <w:sz w:val="22"/>
          <w:szCs w:val="22"/>
        </w:rPr>
        <w:t>8</w:t>
      </w:r>
      <w:r w:rsidRPr="00107E36">
        <w:rPr>
          <w:b/>
          <w:sz w:val="22"/>
          <w:szCs w:val="22"/>
        </w:rPr>
        <w:t xml:space="preserve"> – </w:t>
      </w:r>
      <w:r w:rsidR="007528F5">
        <w:rPr>
          <w:b/>
          <w:sz w:val="22"/>
          <w:szCs w:val="22"/>
        </w:rPr>
        <w:t>Sociální stipendia na UP na období leden–červen 2022</w:t>
      </w:r>
    </w:p>
    <w:p w:rsidR="00773CDF" w:rsidRPr="00C96762" w:rsidRDefault="00773CDF" w:rsidP="00D50715">
      <w:pPr>
        <w:pStyle w:val="Odstavecseseznamem"/>
        <w:spacing w:after="0" w:line="240" w:lineRule="auto"/>
        <w:jc w:val="both"/>
        <w:rPr>
          <w:color w:val="FF0000"/>
          <w:sz w:val="22"/>
          <w:szCs w:val="22"/>
        </w:rPr>
      </w:pPr>
      <w:r w:rsidRPr="008530E6">
        <w:rPr>
          <w:sz w:val="22"/>
          <w:szCs w:val="22"/>
        </w:rPr>
        <w:t xml:space="preserve">odkaz: </w:t>
      </w:r>
      <w:hyperlink r:id="rId8" w:history="1">
        <w:r w:rsidR="007528F5">
          <w:rPr>
            <w:rStyle w:val="Hypertextovodkaz"/>
          </w:rPr>
          <w:t>https://files.upol.cz/normy/normy/R-B-21-18.pdf</w:t>
        </w:r>
      </w:hyperlink>
    </w:p>
    <w:p w:rsidR="0056414D" w:rsidRPr="00C96762" w:rsidRDefault="00E47590" w:rsidP="00715C9A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 w:rsidRPr="00C96762">
        <w:rPr>
          <w:rFonts w:cstheme="minorHAnsi"/>
          <w:b/>
          <w:sz w:val="22"/>
          <w:szCs w:val="22"/>
          <w:u w:val="single"/>
        </w:rPr>
        <w:t>R</w:t>
      </w:r>
      <w:r w:rsidR="00242ED9" w:rsidRPr="00C96762">
        <w:rPr>
          <w:rFonts w:cstheme="minorHAnsi"/>
          <w:b/>
          <w:sz w:val="22"/>
          <w:szCs w:val="22"/>
          <w:u w:val="single"/>
        </w:rPr>
        <w:t>ů</w:t>
      </w:r>
      <w:r w:rsidR="0056414D" w:rsidRPr="00C96762">
        <w:rPr>
          <w:rFonts w:cstheme="minorHAnsi"/>
          <w:b/>
          <w:sz w:val="22"/>
          <w:szCs w:val="22"/>
          <w:u w:val="single"/>
        </w:rPr>
        <w:t>zné:</w:t>
      </w:r>
      <w:r w:rsidR="0068781D" w:rsidRPr="00C96762">
        <w:rPr>
          <w:rFonts w:cstheme="minorHAnsi"/>
          <w:b/>
          <w:sz w:val="22"/>
          <w:szCs w:val="22"/>
          <w:u w:val="single"/>
        </w:rPr>
        <w:t xml:space="preserve"> </w:t>
      </w:r>
    </w:p>
    <w:p w:rsidR="006479AF" w:rsidRDefault="00E00F34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</w:t>
      </w:r>
      <w:r w:rsidR="005A43A5">
        <w:rPr>
          <w:rFonts w:cstheme="minorHAnsi"/>
          <w:b/>
          <w:sz w:val="22"/>
          <w:szCs w:val="22"/>
          <w:u w:val="single"/>
        </w:rPr>
        <w:t>rof. RNDr. Hana Kolářová, CSc.</w:t>
      </w:r>
    </w:p>
    <w:p w:rsidR="0041260E" w:rsidRPr="0041260E" w:rsidRDefault="00E00F34" w:rsidP="00E00F3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Vzhledem k blížícímu se </w:t>
      </w:r>
      <w:r w:rsidRPr="0041260E">
        <w:rPr>
          <w:rFonts w:cstheme="minorHAnsi"/>
          <w:b/>
          <w:sz w:val="22"/>
          <w:szCs w:val="22"/>
        </w:rPr>
        <w:t>lednovému termínu dne otevřených dveří</w:t>
      </w:r>
      <w:r>
        <w:rPr>
          <w:rFonts w:cstheme="minorHAnsi"/>
          <w:sz w:val="22"/>
          <w:szCs w:val="22"/>
        </w:rPr>
        <w:t xml:space="preserve"> byly fakulty osloveny, jakou formou</w:t>
      </w:r>
      <w:r w:rsidR="00B7305A">
        <w:rPr>
          <w:rFonts w:cstheme="minorHAnsi"/>
          <w:sz w:val="22"/>
          <w:szCs w:val="22"/>
        </w:rPr>
        <w:t xml:space="preserve"> u nich</w:t>
      </w:r>
      <w:r>
        <w:rPr>
          <w:rFonts w:cstheme="minorHAnsi"/>
          <w:sz w:val="22"/>
          <w:szCs w:val="22"/>
        </w:rPr>
        <w:t xml:space="preserve"> bude </w:t>
      </w:r>
      <w:r w:rsidR="00D50715">
        <w:rPr>
          <w:rFonts w:cstheme="minorHAnsi"/>
          <w:sz w:val="22"/>
          <w:szCs w:val="22"/>
        </w:rPr>
        <w:t xml:space="preserve">DOD </w:t>
      </w:r>
      <w:r>
        <w:rPr>
          <w:rFonts w:cstheme="minorHAnsi"/>
          <w:sz w:val="22"/>
          <w:szCs w:val="22"/>
        </w:rPr>
        <w:t xml:space="preserve">probíhat. Vedení LF UP, i s ohledem na současnou epidemickou situaci, </w:t>
      </w:r>
      <w:r w:rsidR="0041260E">
        <w:rPr>
          <w:rFonts w:cstheme="minorHAnsi"/>
          <w:sz w:val="22"/>
          <w:szCs w:val="22"/>
        </w:rPr>
        <w:t xml:space="preserve">rozhodlo, že </w:t>
      </w:r>
      <w:r w:rsidR="0041260E" w:rsidRPr="0041260E">
        <w:rPr>
          <w:rFonts w:cstheme="minorHAnsi"/>
          <w:b/>
          <w:sz w:val="22"/>
          <w:szCs w:val="22"/>
        </w:rPr>
        <w:t xml:space="preserve">LF UP </w:t>
      </w:r>
      <w:r w:rsidRPr="0041260E">
        <w:rPr>
          <w:rFonts w:cstheme="minorHAnsi"/>
          <w:b/>
          <w:sz w:val="22"/>
          <w:szCs w:val="22"/>
        </w:rPr>
        <w:t>bude pořádat</w:t>
      </w:r>
      <w:r w:rsidR="00B7305A" w:rsidRPr="0041260E">
        <w:rPr>
          <w:rFonts w:cstheme="minorHAnsi"/>
          <w:b/>
          <w:sz w:val="22"/>
          <w:szCs w:val="22"/>
        </w:rPr>
        <w:t xml:space="preserve"> DOD</w:t>
      </w:r>
      <w:r w:rsidRPr="0041260E">
        <w:rPr>
          <w:rFonts w:cstheme="minorHAnsi"/>
          <w:b/>
          <w:sz w:val="22"/>
          <w:szCs w:val="22"/>
        </w:rPr>
        <w:t xml:space="preserve"> pouze on-line</w:t>
      </w:r>
      <w:r w:rsidR="0041260E" w:rsidRPr="0041260E">
        <w:rPr>
          <w:rFonts w:cstheme="minorHAnsi"/>
          <w:b/>
          <w:sz w:val="22"/>
          <w:szCs w:val="22"/>
        </w:rPr>
        <w:t xml:space="preserve"> formou</w:t>
      </w:r>
      <w:r w:rsidR="0041260E">
        <w:rPr>
          <w:rFonts w:cstheme="minorHAnsi"/>
          <w:sz w:val="22"/>
          <w:szCs w:val="22"/>
        </w:rPr>
        <w:t>. V této souvislosti budou vedoucí zaměstnanci</w:t>
      </w:r>
      <w:r w:rsidR="00B7305A">
        <w:rPr>
          <w:rFonts w:cstheme="minorHAnsi"/>
          <w:sz w:val="22"/>
          <w:szCs w:val="22"/>
        </w:rPr>
        <w:t xml:space="preserve"> </w:t>
      </w:r>
      <w:r w:rsidR="0041260E">
        <w:rPr>
          <w:rFonts w:cstheme="minorHAnsi"/>
          <w:sz w:val="22"/>
          <w:szCs w:val="22"/>
        </w:rPr>
        <w:t xml:space="preserve">osloveni s prosbou o případné </w:t>
      </w:r>
      <w:r w:rsidR="00B7305A">
        <w:rPr>
          <w:rFonts w:cstheme="minorHAnsi"/>
          <w:sz w:val="22"/>
          <w:szCs w:val="22"/>
        </w:rPr>
        <w:t xml:space="preserve">zaslání </w:t>
      </w:r>
      <w:r w:rsidR="0041260E">
        <w:rPr>
          <w:rFonts w:cstheme="minorHAnsi"/>
          <w:sz w:val="22"/>
          <w:szCs w:val="22"/>
        </w:rPr>
        <w:t xml:space="preserve">krátkých videí </w:t>
      </w:r>
      <w:r w:rsidR="0081446D">
        <w:rPr>
          <w:rFonts w:cstheme="minorHAnsi"/>
          <w:sz w:val="22"/>
          <w:szCs w:val="22"/>
        </w:rPr>
        <w:t>vystihujících činnost na jejich</w:t>
      </w:r>
      <w:r w:rsidR="0041260E">
        <w:rPr>
          <w:rFonts w:cstheme="minorHAnsi"/>
          <w:sz w:val="22"/>
          <w:szCs w:val="22"/>
        </w:rPr>
        <w:t xml:space="preserve"> pracovišt</w:t>
      </w:r>
      <w:r w:rsidR="0081446D">
        <w:rPr>
          <w:rFonts w:cstheme="minorHAnsi"/>
          <w:sz w:val="22"/>
          <w:szCs w:val="22"/>
        </w:rPr>
        <w:t>ích</w:t>
      </w:r>
      <w:r w:rsidR="0041260E">
        <w:rPr>
          <w:rFonts w:cstheme="minorHAnsi"/>
          <w:sz w:val="22"/>
          <w:szCs w:val="22"/>
        </w:rPr>
        <w:t>.</w:t>
      </w:r>
    </w:p>
    <w:p w:rsidR="0041260E" w:rsidRDefault="0041260E" w:rsidP="0041260E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LF</w:t>
      </w:r>
      <w:r w:rsidR="00D50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UP projednalo </w:t>
      </w:r>
      <w:r w:rsidRPr="0041260E">
        <w:rPr>
          <w:rFonts w:cstheme="minorHAnsi"/>
          <w:b/>
          <w:sz w:val="22"/>
          <w:szCs w:val="22"/>
        </w:rPr>
        <w:t>otázku evaluace výuky</w:t>
      </w:r>
      <w:r>
        <w:rPr>
          <w:rFonts w:cstheme="minorHAnsi"/>
          <w:sz w:val="22"/>
          <w:szCs w:val="22"/>
        </w:rPr>
        <w:t>. Byla vyslovena shoda, že formát evaluace zůstává na LF UP stejný, nicméně v</w:t>
      </w:r>
      <w:r w:rsidR="00B7305A">
        <w:rPr>
          <w:rFonts w:cstheme="minorHAnsi"/>
          <w:sz w:val="22"/>
          <w:szCs w:val="22"/>
        </w:rPr>
        <w:t>edení nemá problém se zapojením studentů do volby otázek.</w:t>
      </w:r>
      <w:r>
        <w:rPr>
          <w:rFonts w:cstheme="minorHAnsi"/>
          <w:sz w:val="22"/>
          <w:szCs w:val="22"/>
        </w:rPr>
        <w:t xml:space="preserve"> </w:t>
      </w:r>
    </w:p>
    <w:p w:rsidR="0041260E" w:rsidRPr="0041260E" w:rsidRDefault="0041260E" w:rsidP="0041260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 bude o tomto informovat Pedagogickou komisi UP, je</w:t>
      </w:r>
      <w:r w:rsidR="00A141D1">
        <w:rPr>
          <w:rFonts w:cstheme="minorHAnsi"/>
          <w:sz w:val="22"/>
          <w:szCs w:val="22"/>
        </w:rPr>
        <w:t>jíhož</w:t>
      </w:r>
      <w:r>
        <w:rPr>
          <w:rFonts w:cstheme="minorHAnsi"/>
          <w:sz w:val="22"/>
          <w:szCs w:val="22"/>
        </w:rPr>
        <w:t xml:space="preserve"> jednání se zúčastní po skončení porady vedení.</w:t>
      </w:r>
      <w:bookmarkStart w:id="0" w:name="_GoBack"/>
      <w:bookmarkEnd w:id="0"/>
    </w:p>
    <w:p w:rsidR="00B7305A" w:rsidRDefault="00B7305A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97563" w:rsidRDefault="00A97563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B7305A" w:rsidRPr="000442AC" w:rsidRDefault="00B7305A" w:rsidP="00D9357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0442AC">
        <w:rPr>
          <w:rFonts w:cstheme="minorHAnsi"/>
          <w:sz w:val="22"/>
          <w:szCs w:val="22"/>
        </w:rPr>
        <w:t xml:space="preserve">Informovala, že v termínu </w:t>
      </w:r>
      <w:r w:rsidRPr="000442AC">
        <w:rPr>
          <w:rFonts w:cstheme="minorHAnsi"/>
          <w:b/>
          <w:sz w:val="22"/>
          <w:szCs w:val="22"/>
        </w:rPr>
        <w:t>24. – 27. 1. 2022</w:t>
      </w:r>
      <w:r w:rsidRPr="000442AC">
        <w:rPr>
          <w:rFonts w:cstheme="minorHAnsi"/>
          <w:sz w:val="22"/>
          <w:szCs w:val="22"/>
        </w:rPr>
        <w:t xml:space="preserve"> </w:t>
      </w:r>
      <w:r w:rsidR="000442AC" w:rsidRPr="000442AC">
        <w:rPr>
          <w:rFonts w:cstheme="minorHAnsi"/>
          <w:sz w:val="22"/>
          <w:szCs w:val="22"/>
        </w:rPr>
        <w:t>se uskuteční</w:t>
      </w:r>
      <w:r w:rsidRPr="000442AC">
        <w:rPr>
          <w:rFonts w:cstheme="minorHAnsi"/>
          <w:sz w:val="22"/>
          <w:szCs w:val="22"/>
        </w:rPr>
        <w:t xml:space="preserve"> </w:t>
      </w:r>
      <w:proofErr w:type="spellStart"/>
      <w:r w:rsidRPr="000442AC">
        <w:rPr>
          <w:rFonts w:cstheme="minorHAnsi"/>
          <w:b/>
          <w:sz w:val="22"/>
          <w:szCs w:val="22"/>
        </w:rPr>
        <w:t>Gaudeámus</w:t>
      </w:r>
      <w:proofErr w:type="spellEnd"/>
      <w:r w:rsidRPr="000442AC">
        <w:rPr>
          <w:rFonts w:cstheme="minorHAnsi"/>
          <w:b/>
          <w:sz w:val="22"/>
          <w:szCs w:val="22"/>
        </w:rPr>
        <w:t xml:space="preserve"> v Praze</w:t>
      </w:r>
      <w:r w:rsidRPr="000442AC">
        <w:rPr>
          <w:rFonts w:cstheme="minorHAnsi"/>
          <w:sz w:val="22"/>
          <w:szCs w:val="22"/>
        </w:rPr>
        <w:t xml:space="preserve">. </w:t>
      </w:r>
    </w:p>
    <w:p w:rsidR="00B7305A" w:rsidRDefault="00B7305A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409C8" w:rsidRDefault="00D2355C" w:rsidP="00B409C8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D2355C" w:rsidRDefault="000442AC" w:rsidP="00B7305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příští </w:t>
      </w:r>
      <w:r w:rsidRPr="000442AC">
        <w:rPr>
          <w:rFonts w:cstheme="minorHAnsi"/>
          <w:b/>
          <w:sz w:val="22"/>
          <w:szCs w:val="22"/>
        </w:rPr>
        <w:t>Vědecká rada LF UP</w:t>
      </w:r>
      <w:r>
        <w:rPr>
          <w:rFonts w:cstheme="minorHAnsi"/>
          <w:sz w:val="22"/>
          <w:szCs w:val="22"/>
        </w:rPr>
        <w:t xml:space="preserve"> se uskuteční </w:t>
      </w:r>
      <w:r w:rsidRPr="000442AC">
        <w:rPr>
          <w:rFonts w:cstheme="minorHAnsi"/>
          <w:b/>
          <w:sz w:val="22"/>
          <w:szCs w:val="22"/>
        </w:rPr>
        <w:t>3. 2. 2022</w:t>
      </w:r>
      <w:r>
        <w:rPr>
          <w:rFonts w:cstheme="minorHAnsi"/>
          <w:sz w:val="22"/>
          <w:szCs w:val="22"/>
        </w:rPr>
        <w:t xml:space="preserve"> s největší pravděpodobností opět hybridní formou. Současně seznámil vedení s předběžným programem.    </w:t>
      </w:r>
    </w:p>
    <w:p w:rsidR="00B7305A" w:rsidRPr="00B7305A" w:rsidRDefault="00580F1C" w:rsidP="0041260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vyhlášení </w:t>
      </w:r>
      <w:r w:rsidRPr="00580F1C">
        <w:rPr>
          <w:rFonts w:cstheme="minorHAnsi"/>
          <w:b/>
          <w:sz w:val="22"/>
          <w:szCs w:val="22"/>
        </w:rPr>
        <w:t>V</w:t>
      </w:r>
      <w:r w:rsidR="001A1940">
        <w:rPr>
          <w:rFonts w:cstheme="minorHAnsi"/>
          <w:b/>
          <w:sz w:val="22"/>
          <w:szCs w:val="22"/>
        </w:rPr>
        <w:t>eřejn</w:t>
      </w:r>
      <w:r>
        <w:rPr>
          <w:rFonts w:cstheme="minorHAnsi"/>
          <w:b/>
          <w:sz w:val="22"/>
          <w:szCs w:val="22"/>
        </w:rPr>
        <w:t>é</w:t>
      </w:r>
      <w:r w:rsidR="001A1940">
        <w:rPr>
          <w:rFonts w:cstheme="minorHAnsi"/>
          <w:b/>
          <w:sz w:val="22"/>
          <w:szCs w:val="22"/>
        </w:rPr>
        <w:t xml:space="preserve"> soutěž</w:t>
      </w:r>
      <w:r>
        <w:rPr>
          <w:rFonts w:cstheme="minorHAnsi"/>
          <w:b/>
          <w:sz w:val="22"/>
          <w:szCs w:val="22"/>
        </w:rPr>
        <w:t>e</w:t>
      </w:r>
      <w:r w:rsidR="001A1940">
        <w:rPr>
          <w:rFonts w:cstheme="minorHAnsi"/>
          <w:b/>
          <w:sz w:val="22"/>
          <w:szCs w:val="22"/>
        </w:rPr>
        <w:t xml:space="preserve"> ve výzkumu, experimentálním vývoji </w:t>
      </w:r>
      <w:r>
        <w:rPr>
          <w:rFonts w:cstheme="minorHAnsi"/>
          <w:b/>
          <w:sz w:val="22"/>
          <w:szCs w:val="22"/>
        </w:rPr>
        <w:t xml:space="preserve">             </w:t>
      </w:r>
      <w:r w:rsidR="001A1940">
        <w:rPr>
          <w:rFonts w:cstheme="minorHAnsi"/>
          <w:b/>
          <w:sz w:val="22"/>
          <w:szCs w:val="22"/>
        </w:rPr>
        <w:t xml:space="preserve">a inovacích programu EXCELES, MŠMT ČR. </w:t>
      </w:r>
      <w:r w:rsidR="0041260E">
        <w:rPr>
          <w:rFonts w:cstheme="minorHAnsi"/>
          <w:sz w:val="22"/>
          <w:szCs w:val="22"/>
        </w:rPr>
        <w:t>Pracoviště budou o vyhlášení této výzvy informován</w:t>
      </w:r>
      <w:r>
        <w:rPr>
          <w:rFonts w:cstheme="minorHAnsi"/>
          <w:sz w:val="22"/>
          <w:szCs w:val="22"/>
        </w:rPr>
        <w:t>a</w:t>
      </w:r>
      <w:r w:rsidR="0041260E">
        <w:rPr>
          <w:rFonts w:cstheme="minorHAnsi"/>
          <w:sz w:val="22"/>
          <w:szCs w:val="22"/>
        </w:rPr>
        <w:t xml:space="preserve">. </w:t>
      </w:r>
    </w:p>
    <w:p w:rsidR="00AD68D7" w:rsidRDefault="00AD68D7" w:rsidP="00B409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50715" w:rsidRPr="00D50715" w:rsidRDefault="00D50715" w:rsidP="00D50715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A22324">
        <w:rPr>
          <w:rFonts w:cstheme="minorHAnsi"/>
          <w:sz w:val="22"/>
          <w:szCs w:val="22"/>
        </w:rPr>
        <w:t xml:space="preserve">              </w:t>
      </w:r>
      <w:r w:rsidR="005A43A5">
        <w:rPr>
          <w:rFonts w:cstheme="minorHAnsi"/>
          <w:sz w:val="22"/>
          <w:szCs w:val="22"/>
        </w:rPr>
        <w:t>21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AD68D7">
        <w:rPr>
          <w:rFonts w:cstheme="minorHAnsi"/>
          <w:sz w:val="22"/>
          <w:szCs w:val="22"/>
        </w:rPr>
        <w:t>prosince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9D137A">
        <w:rPr>
          <w:rFonts w:cstheme="minorHAnsi"/>
          <w:sz w:val="22"/>
          <w:szCs w:val="22"/>
        </w:rPr>
        <w:t>2</w:t>
      </w:r>
      <w:r w:rsidR="00E47590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5A43A5" w:rsidRDefault="005A43A5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274C1F" w:rsidP="0068781D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80F1C" w:rsidRDefault="00580F1C" w:rsidP="0068781D">
      <w:pPr>
        <w:pStyle w:val="Bezmezer"/>
        <w:jc w:val="both"/>
        <w:rPr>
          <w:rFonts w:cstheme="minorHAnsi"/>
          <w:sz w:val="22"/>
          <w:szCs w:val="22"/>
        </w:rPr>
      </w:pPr>
    </w:p>
    <w:sectPr w:rsidR="00580F1C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D6" w:rsidRDefault="000578D6" w:rsidP="00FE446E">
      <w:r>
        <w:separator/>
      </w:r>
    </w:p>
  </w:endnote>
  <w:endnote w:type="continuationSeparator" w:id="0">
    <w:p w:rsidR="000578D6" w:rsidRDefault="000578D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D6" w:rsidRDefault="000578D6" w:rsidP="00FE446E">
      <w:r>
        <w:separator/>
      </w:r>
    </w:p>
  </w:footnote>
  <w:footnote w:type="continuationSeparator" w:id="0">
    <w:p w:rsidR="000578D6" w:rsidRDefault="000578D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531D"/>
    <w:multiLevelType w:val="hybridMultilevel"/>
    <w:tmpl w:val="52E47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3D6488E2"/>
    <w:lvl w:ilvl="0" w:tplc="D87C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726"/>
    <w:multiLevelType w:val="hybridMultilevel"/>
    <w:tmpl w:val="DC0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B43"/>
    <w:multiLevelType w:val="hybridMultilevel"/>
    <w:tmpl w:val="230E2D3E"/>
    <w:lvl w:ilvl="0" w:tplc="04CC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14DC"/>
    <w:multiLevelType w:val="hybridMultilevel"/>
    <w:tmpl w:val="CCB6D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1775"/>
    <w:multiLevelType w:val="hybridMultilevel"/>
    <w:tmpl w:val="B79C8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5AED"/>
    <w:multiLevelType w:val="hybridMultilevel"/>
    <w:tmpl w:val="0230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B2F49"/>
    <w:multiLevelType w:val="hybridMultilevel"/>
    <w:tmpl w:val="A78C38B8"/>
    <w:lvl w:ilvl="0" w:tplc="5D5E3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C466A"/>
    <w:multiLevelType w:val="hybridMultilevel"/>
    <w:tmpl w:val="CF7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80AAF"/>
    <w:multiLevelType w:val="hybridMultilevel"/>
    <w:tmpl w:val="F8683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4421"/>
    <w:multiLevelType w:val="hybridMultilevel"/>
    <w:tmpl w:val="99AE4D8C"/>
    <w:lvl w:ilvl="0" w:tplc="0DFE0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1AC"/>
    <w:multiLevelType w:val="hybridMultilevel"/>
    <w:tmpl w:val="D5BAF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1016D"/>
    <w:multiLevelType w:val="hybridMultilevel"/>
    <w:tmpl w:val="0B3EC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B47F4"/>
    <w:multiLevelType w:val="hybridMultilevel"/>
    <w:tmpl w:val="82B8457A"/>
    <w:lvl w:ilvl="0" w:tplc="ACF83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4E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4DE0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5DE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349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2AC"/>
    <w:rsid w:val="00044360"/>
    <w:rsid w:val="00044375"/>
    <w:rsid w:val="0004454B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2FE4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8D6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50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1B2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3F6F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755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B5A"/>
    <w:rsid w:val="00087C12"/>
    <w:rsid w:val="00087D6A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11A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35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940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4ED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EDC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3F9D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478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78D"/>
    <w:rsid w:val="002838B2"/>
    <w:rsid w:val="00283980"/>
    <w:rsid w:val="00283E9E"/>
    <w:rsid w:val="002840D5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40F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388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4B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219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0FA6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C40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7B1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1FCF"/>
    <w:rsid w:val="003C202C"/>
    <w:rsid w:val="003C209F"/>
    <w:rsid w:val="003C20EF"/>
    <w:rsid w:val="003C22C3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1EFB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B73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0E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BC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59F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328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7B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262"/>
    <w:rsid w:val="004D03C9"/>
    <w:rsid w:val="004D056F"/>
    <w:rsid w:val="004D06E0"/>
    <w:rsid w:val="004D094C"/>
    <w:rsid w:val="004D095D"/>
    <w:rsid w:val="004D0A31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4F65"/>
    <w:rsid w:val="0050567E"/>
    <w:rsid w:val="00505880"/>
    <w:rsid w:val="00505995"/>
    <w:rsid w:val="00505ACD"/>
    <w:rsid w:val="00505B12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3F4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C7B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0ADE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ED3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1BF3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8D4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2D4A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77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D09"/>
    <w:rsid w:val="00571E76"/>
    <w:rsid w:val="00572564"/>
    <w:rsid w:val="00572FBB"/>
    <w:rsid w:val="00573548"/>
    <w:rsid w:val="00573AED"/>
    <w:rsid w:val="00573AF9"/>
    <w:rsid w:val="00573C56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0F1C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3A5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36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3FA"/>
    <w:rsid w:val="005B766F"/>
    <w:rsid w:val="005B77D2"/>
    <w:rsid w:val="005B7974"/>
    <w:rsid w:val="005B7C36"/>
    <w:rsid w:val="005B7DE7"/>
    <w:rsid w:val="005B7EE3"/>
    <w:rsid w:val="005C018E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39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9AF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4E2"/>
    <w:rsid w:val="00672774"/>
    <w:rsid w:val="00672B8F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5C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A4E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3C1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0BBD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B2C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B3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17"/>
    <w:rsid w:val="006F58BC"/>
    <w:rsid w:val="006F608E"/>
    <w:rsid w:val="006F62EA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4EC7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16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8F5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3E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CDF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236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31D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77D"/>
    <w:rsid w:val="00796973"/>
    <w:rsid w:val="007969CF"/>
    <w:rsid w:val="00796A22"/>
    <w:rsid w:val="00796B7A"/>
    <w:rsid w:val="00797153"/>
    <w:rsid w:val="00797347"/>
    <w:rsid w:val="00797537"/>
    <w:rsid w:val="0079765B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493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C61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39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665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54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6DE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46D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6FEB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7A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DA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6A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4FC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A7FFE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9B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17E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7F7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120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44E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48B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BD1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3F7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7EC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B66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38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37A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091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3A3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5D9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1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1D1"/>
    <w:rsid w:val="00A1461D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2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37CD0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D03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057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87F8E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9D3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4F21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563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3DA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D7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AF8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3F1F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DCF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9C8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82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05A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971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6FE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9B0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C52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B9A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AC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0F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762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762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7DD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42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02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65A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3A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1F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55C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B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715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AB3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A17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61D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3E23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0EE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0F34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9F8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AEC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23A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590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253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B8B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CF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3FB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D0D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2B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219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361"/>
    <w:rsid w:val="00F65549"/>
    <w:rsid w:val="00F6557B"/>
    <w:rsid w:val="00F655EB"/>
    <w:rsid w:val="00F65AAA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4D08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25F"/>
    <w:rsid w:val="00F96397"/>
    <w:rsid w:val="00F96647"/>
    <w:rsid w:val="00F96B38"/>
    <w:rsid w:val="00F96BEF"/>
    <w:rsid w:val="00F96C62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B1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A19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5FE6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90D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xmsonormal">
    <w:name w:val="xmsonormal"/>
    <w:basedOn w:val="Normln"/>
    <w:rsid w:val="00F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65AAA"/>
    <w:rPr>
      <w:color w:val="605E5C"/>
      <w:shd w:val="clear" w:color="auto" w:fill="E1DFDD"/>
    </w:rPr>
  </w:style>
  <w:style w:type="paragraph" w:customStyle="1" w:styleId="xmsonospacing">
    <w:name w:val="x_msonospacing"/>
    <w:basedOn w:val="Normln"/>
    <w:rsid w:val="00CA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1-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FD04-1E6B-410A-876D-9224642E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1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3702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71</cp:revision>
  <cp:lastPrinted>2021-12-16T07:31:00Z</cp:lastPrinted>
  <dcterms:created xsi:type="dcterms:W3CDTF">2019-10-23T13:18:00Z</dcterms:created>
  <dcterms:modified xsi:type="dcterms:W3CDTF">2021-12-16T08:12:00Z</dcterms:modified>
</cp:coreProperties>
</file>