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Default="0099494C" w:rsidP="00BE7132">
      <w:pPr>
        <w:rPr>
          <w:rFonts w:asciiTheme="minorHAnsi" w:hAnsiTheme="minorHAnsi"/>
          <w:b/>
        </w:rPr>
      </w:pPr>
    </w:p>
    <w:p w:rsidR="00F548F4" w:rsidRPr="000018BA" w:rsidRDefault="00F2461E" w:rsidP="000018BA">
      <w:pPr>
        <w:jc w:val="center"/>
        <w:rPr>
          <w:rFonts w:asciiTheme="minorHAnsi" w:hAnsiTheme="minorHAnsi"/>
          <w:b/>
        </w:rPr>
      </w:pPr>
      <w:r w:rsidRPr="000018BA">
        <w:rPr>
          <w:rFonts w:asciiTheme="minorHAnsi" w:hAnsiTheme="minorHAnsi"/>
          <w:b/>
        </w:rPr>
        <w:t xml:space="preserve">ZÁPIS č. </w:t>
      </w:r>
      <w:r w:rsidR="00CF11DB" w:rsidRPr="000018BA">
        <w:rPr>
          <w:rFonts w:asciiTheme="minorHAnsi" w:hAnsiTheme="minorHAnsi"/>
          <w:b/>
        </w:rPr>
        <w:t>10</w:t>
      </w:r>
      <w:r w:rsidR="002832BD" w:rsidRPr="000018BA">
        <w:rPr>
          <w:rFonts w:asciiTheme="minorHAnsi" w:hAnsiTheme="minorHAnsi"/>
          <w:b/>
        </w:rPr>
        <w:t>/</w:t>
      </w:r>
      <w:r w:rsidR="00835011" w:rsidRPr="000018BA">
        <w:rPr>
          <w:rFonts w:asciiTheme="minorHAnsi" w:hAnsiTheme="minorHAnsi"/>
          <w:b/>
        </w:rPr>
        <w:t>201</w:t>
      </w:r>
      <w:r w:rsidR="00BE1425" w:rsidRPr="000018BA">
        <w:rPr>
          <w:rFonts w:asciiTheme="minorHAnsi" w:hAnsiTheme="minorHAnsi"/>
          <w:b/>
        </w:rPr>
        <w:t>7</w:t>
      </w:r>
    </w:p>
    <w:p w:rsidR="00C75BE7" w:rsidRPr="000018BA" w:rsidRDefault="00C75BE7" w:rsidP="000018B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0018BA" w:rsidRDefault="00857BEC" w:rsidP="000018B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</w:t>
      </w:r>
      <w:r w:rsidR="005F162B" w:rsidRPr="000018BA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57BEC" w:rsidRPr="000018BA" w:rsidRDefault="005F162B" w:rsidP="000018B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která se</w:t>
      </w:r>
      <w:r w:rsidR="00B450F5" w:rsidRPr="000018BA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0018BA">
        <w:rPr>
          <w:rFonts w:asciiTheme="minorHAnsi" w:hAnsiTheme="minorHAnsi"/>
          <w:b/>
          <w:sz w:val="22"/>
          <w:szCs w:val="22"/>
        </w:rPr>
        <w:t xml:space="preserve">dne </w:t>
      </w:r>
      <w:r w:rsidR="00CF11DB" w:rsidRPr="000018BA">
        <w:rPr>
          <w:rFonts w:asciiTheme="minorHAnsi" w:hAnsiTheme="minorHAnsi"/>
          <w:b/>
          <w:sz w:val="22"/>
          <w:szCs w:val="22"/>
        </w:rPr>
        <w:t>8</w:t>
      </w:r>
      <w:r w:rsidR="00803879" w:rsidRPr="000018BA">
        <w:rPr>
          <w:rFonts w:asciiTheme="minorHAnsi" w:hAnsiTheme="minorHAnsi"/>
          <w:b/>
          <w:sz w:val="22"/>
          <w:szCs w:val="22"/>
        </w:rPr>
        <w:t xml:space="preserve">. </w:t>
      </w:r>
      <w:r w:rsidR="00CF11DB" w:rsidRPr="000018BA">
        <w:rPr>
          <w:rFonts w:asciiTheme="minorHAnsi" w:hAnsiTheme="minorHAnsi"/>
          <w:b/>
          <w:sz w:val="22"/>
          <w:szCs w:val="22"/>
        </w:rPr>
        <w:t>listopadu</w:t>
      </w:r>
      <w:r w:rsidR="00803879" w:rsidRPr="000018BA">
        <w:rPr>
          <w:rFonts w:asciiTheme="minorHAnsi" w:hAnsiTheme="minorHAnsi"/>
          <w:b/>
          <w:sz w:val="22"/>
          <w:szCs w:val="22"/>
        </w:rPr>
        <w:t xml:space="preserve"> 2017 </w:t>
      </w:r>
      <w:r w:rsidR="00017692" w:rsidRPr="000018BA">
        <w:rPr>
          <w:rFonts w:asciiTheme="minorHAnsi" w:hAnsiTheme="minorHAnsi"/>
          <w:b/>
          <w:sz w:val="22"/>
          <w:szCs w:val="22"/>
        </w:rPr>
        <w:t>v</w:t>
      </w:r>
      <w:r w:rsidR="005A6A60" w:rsidRPr="000018BA">
        <w:rPr>
          <w:rFonts w:asciiTheme="minorHAnsi" w:hAnsiTheme="minorHAnsi"/>
          <w:b/>
          <w:sz w:val="22"/>
          <w:szCs w:val="22"/>
        </w:rPr>
        <w:t> </w:t>
      </w:r>
      <w:r w:rsidR="00017692" w:rsidRPr="000018BA">
        <w:rPr>
          <w:rFonts w:asciiTheme="minorHAnsi" w:hAnsiTheme="minorHAnsi"/>
          <w:b/>
          <w:sz w:val="22"/>
          <w:szCs w:val="22"/>
        </w:rPr>
        <w:t>1</w:t>
      </w:r>
      <w:r w:rsidR="005A6A60" w:rsidRPr="000018BA">
        <w:rPr>
          <w:rFonts w:asciiTheme="minorHAnsi" w:hAnsiTheme="minorHAnsi"/>
          <w:b/>
          <w:sz w:val="22"/>
          <w:szCs w:val="22"/>
        </w:rPr>
        <w:t>5:00</w:t>
      </w:r>
      <w:r w:rsidR="00CF11DB" w:rsidRPr="000018BA">
        <w:rPr>
          <w:rFonts w:asciiTheme="minorHAnsi" w:hAnsiTheme="minorHAnsi"/>
          <w:b/>
          <w:sz w:val="22"/>
          <w:szCs w:val="22"/>
        </w:rPr>
        <w:t xml:space="preserve"> hodin v</w:t>
      </w:r>
      <w:r w:rsidR="0042560E" w:rsidRPr="000018BA">
        <w:rPr>
          <w:rFonts w:asciiTheme="minorHAnsi" w:hAnsiTheme="minorHAnsi"/>
          <w:b/>
          <w:sz w:val="22"/>
          <w:szCs w:val="22"/>
        </w:rPr>
        <w:t> rámci výjezdního zasedání</w:t>
      </w:r>
    </w:p>
    <w:p w:rsidR="00A17EAE" w:rsidRPr="000018BA" w:rsidRDefault="0042560E" w:rsidP="000018BA">
      <w:p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Omluven: prof. MUDr. Jiří Ehrmann, Ph.D.</w:t>
      </w:r>
    </w:p>
    <w:p w:rsidR="000018BA" w:rsidRPr="000018BA" w:rsidRDefault="000018BA" w:rsidP="000018BA">
      <w:pPr>
        <w:jc w:val="both"/>
        <w:rPr>
          <w:rFonts w:asciiTheme="minorHAnsi" w:hAnsiTheme="minorHAnsi"/>
          <w:sz w:val="22"/>
          <w:szCs w:val="22"/>
        </w:rPr>
      </w:pPr>
    </w:p>
    <w:p w:rsidR="00090263" w:rsidRPr="000018BA" w:rsidRDefault="00482ACC" w:rsidP="000018B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42560E" w:rsidRPr="000018BA" w:rsidRDefault="0042560E" w:rsidP="000018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6/4 Zvážit možnosti realizace návrhu nového Vnitřního mzdového předpisu UP na LF UP a projednat v rámci výjezdního zasedání vedení fakulty ve dnech 8. a 9. 11. 2017. </w:t>
      </w:r>
      <w:r w:rsidR="001E3DEB" w:rsidRPr="000018BA">
        <w:rPr>
          <w:rFonts w:asciiTheme="minorHAnsi" w:hAnsiTheme="minorHAnsi"/>
          <w:b/>
          <w:sz w:val="22"/>
          <w:szCs w:val="22"/>
        </w:rPr>
        <w:t xml:space="preserve">Splněno. Návrh bude prezentován na nejbližším zasedání AS LF UP </w:t>
      </w:r>
      <w:r w:rsidR="000678B8">
        <w:rPr>
          <w:rFonts w:asciiTheme="minorHAnsi" w:hAnsiTheme="minorHAnsi"/>
          <w:b/>
          <w:sz w:val="22"/>
          <w:szCs w:val="22"/>
        </w:rPr>
        <w:t xml:space="preserve">a </w:t>
      </w:r>
      <w:r w:rsidR="001E3DEB" w:rsidRPr="000018BA">
        <w:rPr>
          <w:rFonts w:asciiTheme="minorHAnsi" w:hAnsiTheme="minorHAnsi"/>
          <w:b/>
          <w:sz w:val="22"/>
          <w:szCs w:val="22"/>
        </w:rPr>
        <w:t>na setkání vedoucích zaměstnanců LF UP.</w:t>
      </w:r>
    </w:p>
    <w:p w:rsidR="0042560E" w:rsidRPr="000018BA" w:rsidRDefault="0042560E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8/1 Zúčastnit se akce pořádané IFMSA CZ s názvem „Účastníci zájezdu“, která se bude konat v úterý 31. 10. 2017 od 18:00 hodin v malé pravé posluchárně na TÚ LF UP. </w:t>
      </w:r>
      <w:r w:rsidR="004C281C" w:rsidRPr="000018BA">
        <w:rPr>
          <w:rFonts w:asciiTheme="minorHAnsi" w:hAnsiTheme="minorHAnsi"/>
          <w:b/>
          <w:sz w:val="22"/>
          <w:szCs w:val="22"/>
        </w:rPr>
        <w:t>Akce se zúčastnil</w:t>
      </w:r>
      <w:r w:rsidR="00E235AD">
        <w:rPr>
          <w:rFonts w:asciiTheme="minorHAnsi" w:hAnsiTheme="minorHAnsi"/>
          <w:b/>
          <w:sz w:val="22"/>
          <w:szCs w:val="22"/>
        </w:rPr>
        <w:t>i</w:t>
      </w:r>
      <w:r w:rsidR="004C281C" w:rsidRPr="000018BA">
        <w:rPr>
          <w:rFonts w:asciiTheme="minorHAnsi" w:hAnsiTheme="minorHAnsi"/>
          <w:b/>
          <w:sz w:val="22"/>
          <w:szCs w:val="22"/>
        </w:rPr>
        <w:t xml:space="preserve"> děkan LF UP </w:t>
      </w:r>
      <w:r w:rsidR="000678B8">
        <w:rPr>
          <w:rFonts w:asciiTheme="minorHAnsi" w:hAnsiTheme="minorHAnsi"/>
          <w:b/>
          <w:sz w:val="22"/>
          <w:szCs w:val="22"/>
        </w:rPr>
        <w:t>a proděkan prof. E</w:t>
      </w:r>
      <w:r w:rsidR="00E235AD">
        <w:rPr>
          <w:rFonts w:asciiTheme="minorHAnsi" w:hAnsiTheme="minorHAnsi"/>
          <w:b/>
          <w:sz w:val="22"/>
          <w:szCs w:val="22"/>
        </w:rPr>
        <w:t>h</w:t>
      </w:r>
      <w:r w:rsidR="000678B8">
        <w:rPr>
          <w:rFonts w:asciiTheme="minorHAnsi" w:hAnsiTheme="minorHAnsi"/>
          <w:b/>
          <w:sz w:val="22"/>
          <w:szCs w:val="22"/>
        </w:rPr>
        <w:t xml:space="preserve">rmann </w:t>
      </w:r>
      <w:r w:rsidR="004C281C" w:rsidRPr="000018BA">
        <w:rPr>
          <w:rFonts w:asciiTheme="minorHAnsi" w:hAnsiTheme="minorHAnsi"/>
          <w:b/>
          <w:sz w:val="22"/>
          <w:szCs w:val="22"/>
        </w:rPr>
        <w:t>a informoval</w:t>
      </w:r>
      <w:r w:rsidR="000678B8">
        <w:rPr>
          <w:rFonts w:asciiTheme="minorHAnsi" w:hAnsiTheme="minorHAnsi"/>
          <w:b/>
          <w:sz w:val="22"/>
          <w:szCs w:val="22"/>
        </w:rPr>
        <w:t>i</w:t>
      </w:r>
      <w:r w:rsidR="004C281C" w:rsidRPr="000018BA">
        <w:rPr>
          <w:rFonts w:asciiTheme="minorHAnsi" w:hAnsiTheme="minorHAnsi"/>
          <w:b/>
          <w:sz w:val="22"/>
          <w:szCs w:val="22"/>
        </w:rPr>
        <w:t xml:space="preserve"> vedení fakulty.</w:t>
      </w:r>
    </w:p>
    <w:p w:rsidR="00F122D2" w:rsidRPr="000018BA" w:rsidRDefault="00F122D2" w:rsidP="000018BA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0018BA" w:rsidRDefault="00AE1364" w:rsidP="000018B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9A6E94" w:rsidRPr="000018BA" w:rsidRDefault="009A6E94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1/10 Připravit aktualizaci Směrnice děkana LF UP k provedení Studijního a zkušebního řádu UP.</w:t>
      </w:r>
    </w:p>
    <w:p w:rsidR="009A6E94" w:rsidRPr="000018BA" w:rsidRDefault="009A6E94" w:rsidP="000018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</w:t>
      </w:r>
    </w:p>
    <w:p w:rsidR="004F486E" w:rsidRPr="000018BA" w:rsidRDefault="004F486E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5/3 Zajistit realizaci plánovaných změn vnitřních norem na LF UP.</w:t>
      </w:r>
      <w:r w:rsidR="0089265A" w:rsidRPr="000018BA">
        <w:rPr>
          <w:rFonts w:asciiTheme="minorHAnsi" w:hAnsiTheme="minorHAnsi"/>
          <w:sz w:val="22"/>
          <w:szCs w:val="22"/>
        </w:rPr>
        <w:t xml:space="preserve"> </w:t>
      </w:r>
      <w:r w:rsidR="0089265A" w:rsidRPr="000018BA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0018BA" w:rsidRDefault="004F486E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</w:t>
      </w:r>
    </w:p>
    <w:p w:rsidR="000D0351" w:rsidRPr="000018BA" w:rsidRDefault="000D0351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6/2 Zúčastnit se slavnostního zahájení 8. ročníku mezinárodní stomatologické konference „Víme, jak na zubní kaz“, které se uskuteční v pátek 10. 11. 2017 od 9:00 hodin ve Velké posluchárně TÚ LF UP.</w:t>
      </w:r>
    </w:p>
    <w:p w:rsidR="000D0351" w:rsidRPr="000018BA" w:rsidRDefault="000D0351" w:rsidP="000018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0018BA" w:rsidRDefault="000D0351" w:rsidP="000018BA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0018BA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0018BA" w:rsidRDefault="00956519" w:rsidP="000018BA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F23963" w:rsidRPr="000018BA" w:rsidRDefault="00787217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8/2 Zúčastnit se akce Světového dne diabetu </w:t>
      </w:r>
      <w:r w:rsidR="00162690" w:rsidRPr="000018BA">
        <w:rPr>
          <w:rFonts w:asciiTheme="minorHAnsi" w:hAnsiTheme="minorHAnsi"/>
          <w:sz w:val="22"/>
          <w:szCs w:val="22"/>
        </w:rPr>
        <w:t>v úterý</w:t>
      </w:r>
      <w:r w:rsidRPr="000018BA">
        <w:rPr>
          <w:rFonts w:asciiTheme="minorHAnsi" w:hAnsiTheme="minorHAnsi"/>
          <w:sz w:val="22"/>
          <w:szCs w:val="22"/>
        </w:rPr>
        <w:t xml:space="preserve"> 14. 11. 2017 a zahájit </w:t>
      </w:r>
      <w:r w:rsidR="005F5234" w:rsidRPr="000018BA">
        <w:rPr>
          <w:rFonts w:asciiTheme="minorHAnsi" w:hAnsiTheme="minorHAnsi"/>
          <w:sz w:val="22"/>
          <w:szCs w:val="22"/>
        </w:rPr>
        <w:t>„</w:t>
      </w:r>
      <w:r w:rsidRPr="000018BA">
        <w:rPr>
          <w:rFonts w:asciiTheme="minorHAnsi" w:hAnsiTheme="minorHAnsi"/>
          <w:sz w:val="22"/>
          <w:szCs w:val="22"/>
        </w:rPr>
        <w:t>Běh proti diabetu</w:t>
      </w:r>
      <w:r w:rsidR="005F5234" w:rsidRPr="000018BA">
        <w:rPr>
          <w:rFonts w:asciiTheme="minorHAnsi" w:hAnsiTheme="minorHAnsi"/>
          <w:sz w:val="22"/>
          <w:szCs w:val="22"/>
        </w:rPr>
        <w:t>“</w:t>
      </w:r>
      <w:r w:rsidRPr="000018BA">
        <w:rPr>
          <w:rFonts w:asciiTheme="minorHAnsi" w:hAnsiTheme="minorHAnsi"/>
          <w:sz w:val="22"/>
          <w:szCs w:val="22"/>
        </w:rPr>
        <w:t xml:space="preserve"> v 17:00 hodin ve Smetanových sadech.</w:t>
      </w:r>
    </w:p>
    <w:p w:rsidR="00787217" w:rsidRPr="000018BA" w:rsidRDefault="00787217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</w:t>
      </w:r>
    </w:p>
    <w:p w:rsidR="00EE317F" w:rsidRPr="000018BA" w:rsidRDefault="00787217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018BA">
        <w:rPr>
          <w:rFonts w:asciiTheme="minorHAnsi" w:hAnsiTheme="minorHAnsi" w:cs="Courier New"/>
          <w:sz w:val="22"/>
          <w:szCs w:val="22"/>
        </w:rPr>
        <w:t>8/3 Připravit kalendář LF UP na rok 2018 tak, aby byl k dispozici začátkem prosince 2017.</w:t>
      </w:r>
    </w:p>
    <w:p w:rsidR="005F5234" w:rsidRPr="000018BA" w:rsidRDefault="005F5234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018BA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BE7132" w:rsidRPr="000018BA" w:rsidRDefault="00BE7132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9/1 Informovat Mgr. Jitku Janečkovou Moťkovou, koordinátorku poradenských služeb UP, že </w:t>
      </w:r>
      <w:r w:rsidR="00F122D2" w:rsidRPr="000018BA">
        <w:rPr>
          <w:rFonts w:asciiTheme="minorHAnsi" w:hAnsiTheme="minorHAnsi"/>
          <w:sz w:val="22"/>
          <w:szCs w:val="22"/>
        </w:rPr>
        <w:t>vedení fakulty vyjádřilo souhlas s</w:t>
      </w:r>
      <w:r w:rsidRPr="000018BA">
        <w:rPr>
          <w:rFonts w:asciiTheme="minorHAnsi" w:hAnsiTheme="minorHAnsi"/>
          <w:sz w:val="22"/>
          <w:szCs w:val="22"/>
        </w:rPr>
        <w:t xml:space="preserve"> </w:t>
      </w:r>
      <w:r w:rsidR="00F122D2" w:rsidRPr="000018BA">
        <w:rPr>
          <w:rFonts w:asciiTheme="minorHAnsi" w:hAnsiTheme="minorHAnsi"/>
          <w:sz w:val="22"/>
          <w:szCs w:val="22"/>
        </w:rPr>
        <w:t>možností</w:t>
      </w:r>
      <w:r w:rsidRPr="000018BA">
        <w:rPr>
          <w:rFonts w:asciiTheme="minorHAnsi" w:hAnsiTheme="minorHAnsi"/>
          <w:sz w:val="22"/>
          <w:szCs w:val="22"/>
        </w:rPr>
        <w:t xml:space="preserve"> proškolení </w:t>
      </w:r>
      <w:r w:rsidRPr="000018BA">
        <w:rPr>
          <w:rFonts w:asciiTheme="minorHAnsi" w:hAnsiTheme="minorHAnsi" w:cs="Courier New"/>
          <w:sz w:val="22"/>
          <w:szCs w:val="22"/>
        </w:rPr>
        <w:t>zájemců z řad studentů LF UP ve znalosti aplikace „záchranka“.</w:t>
      </w:r>
    </w:p>
    <w:p w:rsidR="00F122D2" w:rsidRPr="000018BA" w:rsidRDefault="00F122D2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DE4549" w:rsidRPr="000018BA" w:rsidRDefault="00F122D2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9/2 Zahájit přípravu </w:t>
      </w:r>
      <w:r w:rsidR="00162690" w:rsidRPr="000018BA">
        <w:rPr>
          <w:rFonts w:asciiTheme="minorHAnsi" w:hAnsiTheme="minorHAnsi"/>
          <w:sz w:val="22"/>
          <w:szCs w:val="22"/>
        </w:rPr>
        <w:t xml:space="preserve">zpracování </w:t>
      </w:r>
      <w:r w:rsidRPr="000018BA">
        <w:rPr>
          <w:rFonts w:asciiTheme="minorHAnsi" w:hAnsiTheme="minorHAnsi"/>
          <w:sz w:val="22"/>
          <w:szCs w:val="22"/>
        </w:rPr>
        <w:t>žádosti o akreditaci pro habilitační řízení a řízení ke jmenování profesorem pro obor Anatomie, histologie a embryologie.</w:t>
      </w:r>
    </w:p>
    <w:p w:rsidR="004C5333" w:rsidRPr="000018BA" w:rsidRDefault="00F122D2" w:rsidP="000018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proděkan prof. Papajík</w:t>
      </w:r>
    </w:p>
    <w:p w:rsidR="00DE4549" w:rsidRPr="000018BA" w:rsidRDefault="008516D7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10/1 Zúčastnit se schůzky k projednání dotačních programů pro výuku studentů </w:t>
      </w:r>
      <w:r w:rsidR="000678B8">
        <w:rPr>
          <w:rFonts w:asciiTheme="minorHAnsi" w:hAnsiTheme="minorHAnsi"/>
          <w:sz w:val="22"/>
          <w:szCs w:val="22"/>
        </w:rPr>
        <w:t xml:space="preserve">Všeobecného lékařství </w:t>
      </w:r>
      <w:r w:rsidRPr="000018BA">
        <w:rPr>
          <w:rFonts w:asciiTheme="minorHAnsi" w:hAnsiTheme="minorHAnsi"/>
          <w:sz w:val="22"/>
          <w:szCs w:val="22"/>
        </w:rPr>
        <w:t xml:space="preserve">dne 16. 11. 2017 v 8:30 hodin na Rektorátu UP za účasti prorektora </w:t>
      </w:r>
      <w:r w:rsidRPr="000018BA">
        <w:rPr>
          <w:rFonts w:asciiTheme="minorHAnsi" w:hAnsiTheme="minorHAnsi" w:cs="Arial"/>
          <w:spacing w:val="5"/>
          <w:sz w:val="22"/>
          <w:szCs w:val="22"/>
        </w:rPr>
        <w:t>prof. Mgr. MgA. Víta Zouhara, Ph.D. a právníka Mgr. Jiřího Hradílka</w:t>
      </w:r>
      <w:r w:rsidRPr="000018BA">
        <w:rPr>
          <w:rFonts w:asciiTheme="minorHAnsi" w:hAnsiTheme="minorHAnsi"/>
          <w:sz w:val="22"/>
          <w:szCs w:val="22"/>
        </w:rPr>
        <w:t>.</w:t>
      </w:r>
    </w:p>
    <w:p w:rsidR="008516D7" w:rsidRPr="000018BA" w:rsidRDefault="008516D7" w:rsidP="000018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 a Ing. Antošová</w:t>
      </w:r>
    </w:p>
    <w:p w:rsidR="00BB28FC" w:rsidRPr="000018BA" w:rsidRDefault="008516D7" w:rsidP="000018BA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10/2 Zúčastnit se slavnostního zasedání akademické obce dne 22. 11. 2017 v době od 10:00 do 11:00 hodin v kapli Božího Těla, kde prosloví přednášku </w:t>
      </w:r>
      <w:r w:rsidRPr="000018BA">
        <w:rPr>
          <w:rFonts w:asciiTheme="minorHAnsi" w:hAnsiTheme="minorHAnsi" w:cs="Arial"/>
          <w:spacing w:val="5"/>
          <w:sz w:val="22"/>
          <w:szCs w:val="22"/>
        </w:rPr>
        <w:t>k poctě J. L. Fischera prof. MUDr. RNDr. Vilím Šimánek, DrSc.</w:t>
      </w:r>
    </w:p>
    <w:p w:rsidR="0066197A" w:rsidRPr="000018BA" w:rsidRDefault="000018BA" w:rsidP="000018B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Z: děkan LF UP</w:t>
      </w:r>
    </w:p>
    <w:p w:rsidR="00801EAC" w:rsidRPr="00801EAC" w:rsidRDefault="00801EAC" w:rsidP="00801EAC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01EAC">
        <w:rPr>
          <w:rFonts w:asciiTheme="minorHAnsi" w:hAnsiTheme="minorHAnsi"/>
          <w:sz w:val="22"/>
          <w:szCs w:val="22"/>
        </w:rPr>
        <w:lastRenderedPageBreak/>
        <w:t>10/3 Připravit rozpočet Traumatologické kliniky FNOL a LF UP.</w:t>
      </w:r>
    </w:p>
    <w:p w:rsidR="00801EAC" w:rsidRPr="00801EAC" w:rsidRDefault="00801EAC" w:rsidP="00801EA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EAC">
        <w:rPr>
          <w:rFonts w:asciiTheme="minorHAnsi" w:hAnsiTheme="minorHAnsi"/>
          <w:b/>
          <w:sz w:val="22"/>
          <w:szCs w:val="22"/>
        </w:rPr>
        <w:t>Z: tajemnice LF UP Ing. Valíková</w:t>
      </w:r>
    </w:p>
    <w:p w:rsidR="000018BA" w:rsidRDefault="000018BA" w:rsidP="00801EA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0018BA" w:rsidRDefault="00F07E5D" w:rsidP="000018BA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018B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4B20E7" w:rsidRPr="000018BA" w:rsidRDefault="004B20E7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532C2" w:rsidRPr="000018BA" w:rsidRDefault="00A532C2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Návrh dotačních programů</w:t>
      </w:r>
    </w:p>
    <w:p w:rsidR="00A532C2" w:rsidRPr="000018BA" w:rsidRDefault="00A532C2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LF UP informoval o návrhu dotačních programů na podporu výuky ve studijním programu Všeobecné lékařství, včetně možného navýšení počtu studentů z důvodu nedostatku lékařů v ČR. Schůzka k projednání dotačních programů pro výuku studentů se uskuteční ve čtvrtek 16. 11. 2017 v 8:30 hodin na Rektorátu UP za účasti prorektora </w:t>
      </w:r>
      <w:r w:rsidRPr="000018BA">
        <w:rPr>
          <w:rFonts w:asciiTheme="minorHAnsi" w:hAnsiTheme="minorHAnsi" w:cs="Arial"/>
          <w:spacing w:val="5"/>
          <w:sz w:val="22"/>
          <w:szCs w:val="22"/>
        </w:rPr>
        <w:t>prof. Mgr. MgA. Víta Zouhara, Ph.D., právníka Mgr. Jiřího Hradílka, děkana prof. MUDr. Milana Koláře, Ph.D. a Ing. Aliny Antošové.</w:t>
      </w:r>
    </w:p>
    <w:p w:rsidR="00A532C2" w:rsidRPr="000018BA" w:rsidRDefault="005A7191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Usnesení Akademického senátu UP</w:t>
      </w:r>
    </w:p>
    <w:p w:rsidR="00B70998" w:rsidRPr="000018BA" w:rsidRDefault="00453E78" w:rsidP="000018BA">
      <w:p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oznámil, že </w:t>
      </w:r>
      <w:r w:rsidR="00A532C2" w:rsidRPr="000018BA">
        <w:rPr>
          <w:rFonts w:asciiTheme="minorHAnsi" w:hAnsiTheme="minorHAnsi"/>
          <w:sz w:val="22"/>
          <w:szCs w:val="22"/>
        </w:rPr>
        <w:t xml:space="preserve">Akademický senát UP schválil na svém zasedání dne 25. 10. 2017 </w:t>
      </w:r>
      <w:r w:rsidR="005A7191">
        <w:rPr>
          <w:rFonts w:asciiTheme="minorHAnsi" w:hAnsiTheme="minorHAnsi"/>
          <w:sz w:val="22"/>
          <w:szCs w:val="22"/>
        </w:rPr>
        <w:t>„</w:t>
      </w:r>
      <w:r w:rsidRPr="000018BA">
        <w:rPr>
          <w:rFonts w:asciiTheme="minorHAnsi" w:hAnsiTheme="minorHAnsi"/>
          <w:sz w:val="22"/>
          <w:szCs w:val="22"/>
        </w:rPr>
        <w:t>Plán realizace strategického záměru UP na rok 2018</w:t>
      </w:r>
      <w:r w:rsidR="005A7191">
        <w:rPr>
          <w:rFonts w:asciiTheme="minorHAnsi" w:hAnsiTheme="minorHAnsi"/>
          <w:sz w:val="22"/>
          <w:szCs w:val="22"/>
        </w:rPr>
        <w:t>“</w:t>
      </w:r>
      <w:r w:rsidR="000678B8">
        <w:rPr>
          <w:rFonts w:asciiTheme="minorHAnsi" w:hAnsiTheme="minorHAnsi"/>
          <w:sz w:val="22"/>
          <w:szCs w:val="22"/>
        </w:rPr>
        <w:t>.</w:t>
      </w:r>
      <w:r w:rsidRPr="000018BA">
        <w:rPr>
          <w:rFonts w:asciiTheme="minorHAnsi" w:hAnsiTheme="minorHAnsi"/>
          <w:sz w:val="22"/>
          <w:szCs w:val="22"/>
        </w:rPr>
        <w:t xml:space="preserve"> Současně AS UP potvrdil </w:t>
      </w:r>
      <w:r w:rsidR="00B70998" w:rsidRPr="000018BA">
        <w:rPr>
          <w:rFonts w:asciiTheme="minorHAnsi" w:hAnsiTheme="minorHAnsi"/>
          <w:sz w:val="22"/>
          <w:szCs w:val="22"/>
        </w:rPr>
        <w:t xml:space="preserve">prof. </w:t>
      </w:r>
      <w:r w:rsidRPr="000018BA">
        <w:rPr>
          <w:rFonts w:asciiTheme="minorHAnsi" w:hAnsiTheme="minorHAnsi"/>
          <w:sz w:val="22"/>
          <w:szCs w:val="22"/>
        </w:rPr>
        <w:t xml:space="preserve">RNDr. Hanu Kolářovou, CSc. </w:t>
      </w:r>
      <w:r w:rsidR="00B70998" w:rsidRPr="000018BA">
        <w:rPr>
          <w:rFonts w:asciiTheme="minorHAnsi" w:hAnsiTheme="minorHAnsi"/>
          <w:sz w:val="22"/>
          <w:szCs w:val="22"/>
        </w:rPr>
        <w:t xml:space="preserve">jako delegátku do </w:t>
      </w:r>
      <w:r w:rsidRPr="000018BA">
        <w:rPr>
          <w:rFonts w:asciiTheme="minorHAnsi" w:hAnsiTheme="minorHAnsi"/>
          <w:sz w:val="22"/>
          <w:szCs w:val="22"/>
        </w:rPr>
        <w:t>Sněmu Rady vysokých škol</w:t>
      </w:r>
      <w:r w:rsidR="00B70998" w:rsidRPr="000018BA">
        <w:rPr>
          <w:rFonts w:asciiTheme="minorHAnsi" w:hAnsiTheme="minorHAnsi"/>
          <w:sz w:val="22"/>
          <w:szCs w:val="22"/>
        </w:rPr>
        <w:t>.</w:t>
      </w:r>
    </w:p>
    <w:p w:rsidR="00B001C8" w:rsidRPr="000018BA" w:rsidRDefault="00B001C8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 xml:space="preserve">Připomenutí 17. listopadu a </w:t>
      </w:r>
      <w:r w:rsidR="004C281C" w:rsidRPr="000018BA">
        <w:rPr>
          <w:rFonts w:asciiTheme="minorHAnsi" w:hAnsiTheme="minorHAnsi"/>
          <w:b/>
          <w:sz w:val="22"/>
          <w:szCs w:val="22"/>
        </w:rPr>
        <w:t>uctění památky</w:t>
      </w:r>
      <w:r w:rsidRPr="000018BA">
        <w:rPr>
          <w:rFonts w:asciiTheme="minorHAnsi" w:hAnsiTheme="minorHAnsi"/>
          <w:b/>
          <w:sz w:val="22"/>
          <w:szCs w:val="22"/>
        </w:rPr>
        <w:t xml:space="preserve"> Jana Opletala</w:t>
      </w:r>
    </w:p>
    <w:p w:rsidR="004C281C" w:rsidRPr="000018BA" w:rsidRDefault="00CD1841" w:rsidP="000018B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018BA">
        <w:rPr>
          <w:rFonts w:asciiTheme="minorHAnsi" w:eastAsia="Calibri" w:hAnsiTheme="minorHAnsi"/>
          <w:sz w:val="22"/>
          <w:szCs w:val="22"/>
          <w:lang w:eastAsia="en-US"/>
        </w:rPr>
        <w:t xml:space="preserve">Děkan LF UP poděkoval MUDr. Vladislavu Raclavskému, Ph.D. za přípravu a organizaci aktivit k připomenutí 17. listopadu a osobnosti </w:t>
      </w:r>
      <w:r w:rsidR="00B001C8" w:rsidRPr="00B001C8">
        <w:rPr>
          <w:rFonts w:asciiTheme="minorHAnsi" w:eastAsia="Calibri" w:hAnsiTheme="minorHAnsi"/>
          <w:sz w:val="22"/>
          <w:szCs w:val="22"/>
          <w:lang w:eastAsia="en-US"/>
        </w:rPr>
        <w:t>Jana Opletala, studenta medicíny a rodáka z obce Lhota nad Moravou u Nákla</w:t>
      </w:r>
      <w:r w:rsidR="004C281C" w:rsidRPr="000018BA">
        <w:rPr>
          <w:rFonts w:asciiTheme="minorHAnsi" w:eastAsia="Calibri" w:hAnsiTheme="minorHAnsi"/>
          <w:sz w:val="22"/>
          <w:szCs w:val="22"/>
          <w:lang w:eastAsia="en-US"/>
        </w:rPr>
        <w:t xml:space="preserve"> – viz následující odkaz: </w:t>
      </w:r>
      <w:hyperlink r:id="rId9" w:history="1">
        <w:r w:rsidR="004C281C" w:rsidRPr="000018BA">
          <w:rPr>
            <w:rStyle w:val="Hypertextovodkaz"/>
            <w:rFonts w:asciiTheme="minorHAnsi" w:eastAsia="Calibri" w:hAnsiTheme="minorHAnsi"/>
            <w:sz w:val="22"/>
            <w:szCs w:val="22"/>
            <w:lang w:eastAsia="en-US"/>
          </w:rPr>
          <w:t>https://www.zurnal.upol.cz/nc/zprava/clanek/lekarska-fakulta-spoji-oslavy-17-listopadu-se-vzpominkou-na-jana-opletala/</w:t>
        </w:r>
      </w:hyperlink>
      <w:r w:rsidR="004C281C" w:rsidRPr="000018B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CD1841" w:rsidRPr="000018BA" w:rsidRDefault="00CD1841" w:rsidP="000018B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018BA">
        <w:rPr>
          <w:rFonts w:asciiTheme="minorHAnsi" w:eastAsia="Calibri" w:hAnsiTheme="minorHAnsi"/>
          <w:sz w:val="22"/>
          <w:szCs w:val="22"/>
          <w:lang w:eastAsia="en-US"/>
        </w:rPr>
        <w:t>Současně pozval všechny na následující akce:</w:t>
      </w:r>
    </w:p>
    <w:p w:rsidR="00B001C8" w:rsidRPr="00B001C8" w:rsidRDefault="00B001C8" w:rsidP="000018BA">
      <w:pPr>
        <w:numPr>
          <w:ilvl w:val="0"/>
          <w:numId w:val="2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01C8">
        <w:rPr>
          <w:rFonts w:asciiTheme="minorHAnsi" w:eastAsia="Calibri" w:hAnsiTheme="minorHAnsi"/>
          <w:sz w:val="22"/>
          <w:szCs w:val="22"/>
          <w:lang w:eastAsia="en-US"/>
        </w:rPr>
        <w:t>V pondělí 13. 11. 2017 v 14:30 hodin se uskuteční talk-show, na kterou přijali pozvání paní Věra Spurná, neteř Jana Opletala, a prof. Jozef Leikert, odborník na osobnost Jana Opletala.</w:t>
      </w:r>
    </w:p>
    <w:p w:rsidR="00B001C8" w:rsidRPr="00B001C8" w:rsidRDefault="00B001C8" w:rsidP="000018BA">
      <w:pPr>
        <w:numPr>
          <w:ilvl w:val="0"/>
          <w:numId w:val="2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01C8">
        <w:rPr>
          <w:rFonts w:asciiTheme="minorHAnsi" w:eastAsia="Calibri" w:hAnsiTheme="minorHAnsi"/>
          <w:sz w:val="22"/>
          <w:szCs w:val="22"/>
          <w:lang w:eastAsia="en-US"/>
        </w:rPr>
        <w:t xml:space="preserve">Ve čtvrtek 16. 11. 2017 v 15:45 hodin </w:t>
      </w:r>
      <w:r w:rsidR="00CD1841" w:rsidRPr="000018BA">
        <w:rPr>
          <w:rFonts w:asciiTheme="minorHAnsi" w:eastAsia="Calibri" w:hAnsiTheme="minorHAnsi"/>
          <w:sz w:val="22"/>
          <w:szCs w:val="22"/>
          <w:lang w:eastAsia="en-US"/>
        </w:rPr>
        <w:t>bude uctěna památka Jana Opletala</w:t>
      </w:r>
      <w:r w:rsidRPr="00B001C8">
        <w:rPr>
          <w:rFonts w:asciiTheme="minorHAnsi" w:eastAsia="Calibri" w:hAnsiTheme="minorHAnsi"/>
          <w:sz w:val="22"/>
          <w:szCs w:val="22"/>
          <w:lang w:eastAsia="en-US"/>
        </w:rPr>
        <w:t xml:space="preserve"> položením kytice na hrob v Nákle a týž den pojedou zájemci do Prahy, kde se zúčastní vzpomínkového aktu před Hlávkovou kolejí a v Žitné ulici a dalších akcí v rámci Festivalu Svobody 2017.</w:t>
      </w:r>
    </w:p>
    <w:p w:rsidR="00B001C8" w:rsidRPr="000018BA" w:rsidRDefault="00B001C8" w:rsidP="000018B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01C8">
        <w:rPr>
          <w:rFonts w:asciiTheme="minorHAnsi" w:eastAsia="Calibri" w:hAnsiTheme="minorHAnsi"/>
          <w:sz w:val="22"/>
          <w:szCs w:val="22"/>
          <w:lang w:eastAsia="en-US"/>
        </w:rPr>
        <w:t xml:space="preserve">Podrobnosti k akcím a k osobě Jana Opletala </w:t>
      </w:r>
      <w:r w:rsidR="00CD1841" w:rsidRPr="000018BA">
        <w:rPr>
          <w:rFonts w:asciiTheme="minorHAnsi" w:eastAsia="Calibri" w:hAnsiTheme="minorHAnsi"/>
          <w:sz w:val="22"/>
          <w:szCs w:val="22"/>
          <w:lang w:eastAsia="en-US"/>
        </w:rPr>
        <w:t>jsou zveřejněny na následující webové stránce</w:t>
      </w:r>
      <w:r w:rsidRPr="00B001C8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hyperlink r:id="rId10" w:history="1">
        <w:r w:rsidRPr="000018BA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http://www.upol.cz/media/pozvanka-opletal.pdf</w:t>
        </w:r>
      </w:hyperlink>
      <w:r w:rsidRPr="00B001C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B70998" w:rsidRPr="000018BA" w:rsidRDefault="006B7E47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Norma UP</w:t>
      </w:r>
    </w:p>
    <w:p w:rsidR="006B7E47" w:rsidRPr="000018BA" w:rsidRDefault="006B7E47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018BA">
        <w:rPr>
          <w:rFonts w:asciiTheme="minorHAnsi" w:hAnsiTheme="minorHAnsi" w:cs="Courier New"/>
          <w:sz w:val="22"/>
          <w:szCs w:val="22"/>
        </w:rPr>
        <w:t>Dnem 8. listopadu 2017 nabývá účinnosti norma UP:</w:t>
      </w:r>
    </w:p>
    <w:p w:rsidR="006B7E47" w:rsidRPr="006B7E47" w:rsidRDefault="006B7E47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B7E47">
        <w:rPr>
          <w:rFonts w:asciiTheme="minorHAnsi" w:hAnsiTheme="minorHAnsi" w:cs="Courier New"/>
          <w:sz w:val="22"/>
          <w:szCs w:val="22"/>
        </w:rPr>
        <w:t>B1-15/3-HN-N01-  Novela č. 1 - Statut Správy kolejí a menz UP</w:t>
      </w:r>
    </w:p>
    <w:p w:rsidR="006B7E47" w:rsidRPr="000018BA" w:rsidRDefault="006B7E47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B7E47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0018B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https://files.upol.cz/normy/normy/B1-15-3-HN-N01-v.r.pdf?Web=1</w:t>
        </w:r>
      </w:hyperlink>
    </w:p>
    <w:p w:rsidR="006B7E47" w:rsidRPr="000018BA" w:rsidRDefault="006B7E47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018BA">
        <w:rPr>
          <w:rFonts w:asciiTheme="minorHAnsi" w:hAnsiTheme="minorHAnsi" w:cs="Courier New"/>
          <w:sz w:val="22"/>
          <w:szCs w:val="22"/>
        </w:rPr>
        <w:t>Vedoucí zaměstnanci LF UP byli informováni.</w:t>
      </w:r>
    </w:p>
    <w:p w:rsidR="00C20E3F" w:rsidRPr="000018BA" w:rsidRDefault="00C20E3F" w:rsidP="000018BA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018BA">
        <w:rPr>
          <w:rFonts w:asciiTheme="minorHAnsi" w:hAnsiTheme="minorHAnsi" w:cs="Arial"/>
          <w:b/>
          <w:spacing w:val="5"/>
          <w:sz w:val="22"/>
          <w:szCs w:val="22"/>
        </w:rPr>
        <w:t>Výroční přednáška k poctě J. L. Fischera</w:t>
      </w:r>
    </w:p>
    <w:p w:rsidR="00C20E3F" w:rsidRPr="000018BA" w:rsidRDefault="00C20E3F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0018BA">
        <w:rPr>
          <w:rFonts w:asciiTheme="minorHAnsi" w:hAnsiTheme="minorHAnsi" w:cs="Arial"/>
          <w:bCs/>
          <w:spacing w:val="5"/>
          <w:sz w:val="22"/>
          <w:szCs w:val="22"/>
        </w:rPr>
        <w:t xml:space="preserve">Děkan LF UP oznámil, že dne 22. 11. 2017 v době od 10:00 hodin do 11:00 hodin </w:t>
      </w:r>
      <w:r w:rsidRPr="000018BA">
        <w:rPr>
          <w:rFonts w:asciiTheme="minorHAnsi" w:hAnsiTheme="minorHAnsi"/>
          <w:sz w:val="22"/>
          <w:szCs w:val="22"/>
        </w:rPr>
        <w:t xml:space="preserve">v kapli Božího Těla </w:t>
      </w:r>
      <w:r w:rsidRPr="000018BA">
        <w:rPr>
          <w:rFonts w:asciiTheme="minorHAnsi" w:hAnsiTheme="minorHAnsi" w:cs="Arial"/>
          <w:bCs/>
          <w:spacing w:val="5"/>
          <w:sz w:val="22"/>
          <w:szCs w:val="22"/>
        </w:rPr>
        <w:t xml:space="preserve">se uskuteční </w:t>
      </w:r>
      <w:r w:rsidRPr="000018BA">
        <w:rPr>
          <w:rFonts w:asciiTheme="minorHAnsi" w:hAnsiTheme="minorHAnsi" w:cs="Arial"/>
          <w:spacing w:val="5"/>
          <w:sz w:val="22"/>
          <w:szCs w:val="22"/>
        </w:rPr>
        <w:t>24. výroční přednáška k poctě J. L. Fischera s názvem Nutraceutika v prevenci chronických onemocnění. Tuto přednášku prosloví na slavnostním zasedání akademické obce UP prof. MUDr. RNDr. Vilím Šimánek, DrSc. profesor biochemie LF UP, vědec a vysokoškolský pedagog, člen Royal Society of Chemistry (UK) a European Phytochemical Society – viz následující odkaz:</w:t>
      </w:r>
    </w:p>
    <w:p w:rsidR="00C20E3F" w:rsidRPr="000018BA" w:rsidRDefault="00FA5D40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C20E3F" w:rsidRPr="000018BA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https://www.upol.cz/nc/kalendar/akce/cal/2017/11/22/event/tx_cal_phpicalendar/1132/</w:t>
        </w:r>
      </w:hyperlink>
      <w:r w:rsidR="00C20E3F" w:rsidRPr="000018BA">
        <w:rPr>
          <w:rFonts w:asciiTheme="minorHAnsi" w:hAnsiTheme="minorHAnsi"/>
          <w:sz w:val="22"/>
          <w:szCs w:val="22"/>
        </w:rPr>
        <w:t>.</w:t>
      </w:r>
    </w:p>
    <w:p w:rsidR="008516D7" w:rsidRPr="000018BA" w:rsidRDefault="008516D7" w:rsidP="000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LF UP se zúčastní </w:t>
      </w:r>
      <w:r w:rsidR="005A7191">
        <w:rPr>
          <w:rFonts w:asciiTheme="minorHAnsi" w:hAnsiTheme="minorHAnsi"/>
          <w:sz w:val="22"/>
          <w:szCs w:val="22"/>
        </w:rPr>
        <w:t xml:space="preserve">tohoto </w:t>
      </w:r>
      <w:r w:rsidRPr="000018BA">
        <w:rPr>
          <w:rFonts w:asciiTheme="minorHAnsi" w:hAnsiTheme="minorHAnsi"/>
          <w:sz w:val="22"/>
          <w:szCs w:val="22"/>
        </w:rPr>
        <w:t>slavnostního zasedání akademické obce.</w:t>
      </w:r>
    </w:p>
    <w:p w:rsidR="00B70998" w:rsidRPr="000018BA" w:rsidRDefault="006B7E47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Nov</w:t>
      </w:r>
      <w:r w:rsidR="00C20E3F" w:rsidRPr="000018BA">
        <w:rPr>
          <w:rFonts w:asciiTheme="minorHAnsi" w:hAnsiTheme="minorHAnsi"/>
          <w:b/>
          <w:sz w:val="22"/>
          <w:szCs w:val="22"/>
        </w:rPr>
        <w:t>é vnitřní normy</w:t>
      </w:r>
      <w:r w:rsidRPr="000018BA">
        <w:rPr>
          <w:rFonts w:asciiTheme="minorHAnsi" w:hAnsiTheme="minorHAnsi"/>
          <w:b/>
          <w:sz w:val="22"/>
          <w:szCs w:val="22"/>
        </w:rPr>
        <w:t xml:space="preserve"> LF UP</w:t>
      </w:r>
    </w:p>
    <w:p w:rsidR="00C20E3F" w:rsidRPr="000018BA" w:rsidRDefault="006B7E47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Vedení fakulty bylo informováno o</w:t>
      </w:r>
      <w:r w:rsidR="005A5C50" w:rsidRPr="000018BA">
        <w:rPr>
          <w:rFonts w:asciiTheme="minorHAnsi" w:hAnsiTheme="minorHAnsi"/>
          <w:sz w:val="22"/>
          <w:szCs w:val="22"/>
        </w:rPr>
        <w:t xml:space="preserve"> dvou</w:t>
      </w:r>
      <w:r w:rsidRPr="000018BA">
        <w:rPr>
          <w:rFonts w:asciiTheme="minorHAnsi" w:hAnsiTheme="minorHAnsi"/>
          <w:sz w:val="22"/>
          <w:szCs w:val="22"/>
        </w:rPr>
        <w:t xml:space="preserve"> nově </w:t>
      </w:r>
      <w:r w:rsidR="00C20E3F" w:rsidRPr="000018BA">
        <w:rPr>
          <w:rFonts w:asciiTheme="minorHAnsi" w:hAnsiTheme="minorHAnsi"/>
          <w:sz w:val="22"/>
          <w:szCs w:val="22"/>
        </w:rPr>
        <w:t>zveřejněných vnitřních normách</w:t>
      </w:r>
      <w:r w:rsidR="005A5C50" w:rsidRPr="000018BA">
        <w:rPr>
          <w:rFonts w:asciiTheme="minorHAnsi" w:hAnsiTheme="minorHAnsi"/>
          <w:sz w:val="22"/>
          <w:szCs w:val="22"/>
        </w:rPr>
        <w:t xml:space="preserve"> na úřední desce:</w:t>
      </w:r>
    </w:p>
    <w:p w:rsidR="005A5C50" w:rsidRPr="000018BA" w:rsidRDefault="006B7E47" w:rsidP="000018BA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"Rozhodnutí děkana LF UP o zrušení vnitřních norem" </w:t>
      </w:r>
    </w:p>
    <w:p w:rsidR="005A5C50" w:rsidRPr="000018BA" w:rsidRDefault="006B7E47" w:rsidP="000018BA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- viz následující odkaz</w:t>
      </w:r>
      <w:r w:rsidR="005A5C50" w:rsidRPr="000018BA">
        <w:rPr>
          <w:rFonts w:asciiTheme="minorHAnsi" w:hAnsiTheme="minorHAnsi"/>
          <w:sz w:val="22"/>
          <w:szCs w:val="22"/>
        </w:rPr>
        <w:t>:</w:t>
      </w:r>
    </w:p>
    <w:p w:rsidR="005A5C50" w:rsidRPr="000018BA" w:rsidRDefault="00FA5D40" w:rsidP="000018BA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6B7E47" w:rsidRPr="000018BA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https://files.upol.cz/sites%2Fpub%2FPubNormy%2FLF_B2_6_2017_RD_o_zruseni_norem.pdf</w:t>
        </w:r>
      </w:hyperlink>
      <w:r w:rsidR="006B7E47" w:rsidRPr="000018BA">
        <w:rPr>
          <w:rFonts w:asciiTheme="minorHAnsi" w:hAnsiTheme="minorHAnsi"/>
          <w:sz w:val="22"/>
          <w:szCs w:val="22"/>
        </w:rPr>
        <w:t xml:space="preserve">. </w:t>
      </w:r>
    </w:p>
    <w:p w:rsidR="005A5C50" w:rsidRPr="000018BA" w:rsidRDefault="00C20E3F" w:rsidP="000018BA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"Rozhodnutí děkana LF UP o vyhlášení děkanského volna na dny 27. - 28. 12. 2017" </w:t>
      </w:r>
    </w:p>
    <w:p w:rsidR="005A5C50" w:rsidRPr="000018BA" w:rsidRDefault="00C20E3F" w:rsidP="000018BA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- viz následující odkaz</w:t>
      </w:r>
      <w:r w:rsidR="005A5C50" w:rsidRPr="000018BA">
        <w:rPr>
          <w:rFonts w:asciiTheme="minorHAnsi" w:hAnsiTheme="minorHAnsi"/>
          <w:sz w:val="22"/>
          <w:szCs w:val="22"/>
        </w:rPr>
        <w:t>:</w:t>
      </w:r>
    </w:p>
    <w:p w:rsidR="005A5C50" w:rsidRPr="000018BA" w:rsidRDefault="005A5C50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       </w:t>
      </w:r>
      <w:hyperlink r:id="rId14" w:history="1">
        <w:r w:rsidRPr="000018BA">
          <w:rPr>
            <w:rStyle w:val="Hypertextovodkaz"/>
            <w:rFonts w:asciiTheme="minorHAnsi" w:hAnsiTheme="minorHAnsi"/>
            <w:sz w:val="22"/>
            <w:szCs w:val="22"/>
          </w:rPr>
          <w:t>https://files.upol.cz/sites%2Fpub%2FPubNormy%2FLF_B2_7_2017_RD_dekanske_volno.pdf</w:t>
        </w:r>
      </w:hyperlink>
      <w:r w:rsidRPr="000018BA">
        <w:rPr>
          <w:rFonts w:asciiTheme="minorHAnsi" w:hAnsiTheme="minorHAnsi"/>
          <w:sz w:val="22"/>
          <w:szCs w:val="22"/>
        </w:rPr>
        <w:t>.</w:t>
      </w:r>
    </w:p>
    <w:p w:rsidR="005A5C50" w:rsidRPr="000018BA" w:rsidRDefault="005A5C50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Vedoucí zaměstnanci LF UP byli informováni.</w:t>
      </w:r>
    </w:p>
    <w:p w:rsidR="00B70998" w:rsidRPr="000018BA" w:rsidRDefault="000018BA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Zlaté promoce </w:t>
      </w:r>
    </w:p>
    <w:p w:rsidR="00B70998" w:rsidRPr="000018BA" w:rsidRDefault="003054D7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připomněl, že v pátek 10. 11. 2017 od 11:00 hodin ve slavnostním sále Klášterního Hradiska se uskuteční slavnostní Zlatá promoce absolventů LF UP. Současně pozval vedení fakulty na „přednáškový podvečer“, který se bude konat dne 9. 11. 2017, </w:t>
      </w:r>
      <w:r w:rsidR="000018BA">
        <w:rPr>
          <w:rFonts w:asciiTheme="minorHAnsi" w:hAnsiTheme="minorHAnsi"/>
          <w:sz w:val="22"/>
          <w:szCs w:val="22"/>
        </w:rPr>
        <w:t xml:space="preserve">tj. </w:t>
      </w:r>
      <w:r w:rsidRPr="000018BA">
        <w:rPr>
          <w:rFonts w:asciiTheme="minorHAnsi" w:hAnsiTheme="minorHAnsi"/>
          <w:sz w:val="22"/>
          <w:szCs w:val="22"/>
        </w:rPr>
        <w:t xml:space="preserve">v předvečer Zlaté promoce absolventského ročníku 1967, a to od 17:00 hodin v Malé pravé posluchárně na TÚ LF UP. Součástí </w:t>
      </w:r>
      <w:r w:rsidR="005A7191">
        <w:rPr>
          <w:rFonts w:asciiTheme="minorHAnsi" w:hAnsiTheme="minorHAnsi"/>
          <w:sz w:val="22"/>
          <w:szCs w:val="22"/>
        </w:rPr>
        <w:t xml:space="preserve">této akce </w:t>
      </w:r>
      <w:r w:rsidRPr="000018BA">
        <w:rPr>
          <w:rFonts w:asciiTheme="minorHAnsi" w:hAnsiTheme="minorHAnsi"/>
          <w:sz w:val="22"/>
          <w:szCs w:val="22"/>
        </w:rPr>
        <w:t xml:space="preserve">je i vernisáž fotografií z Majálesu 1964, na němž se letošní </w:t>
      </w:r>
      <w:r w:rsidR="005A7191">
        <w:rPr>
          <w:rFonts w:asciiTheme="minorHAnsi" w:hAnsiTheme="minorHAnsi"/>
          <w:sz w:val="22"/>
          <w:szCs w:val="22"/>
        </w:rPr>
        <w:t>„</w:t>
      </w:r>
      <w:r w:rsidRPr="000018BA">
        <w:rPr>
          <w:rFonts w:asciiTheme="minorHAnsi" w:hAnsiTheme="minorHAnsi"/>
          <w:sz w:val="22"/>
          <w:szCs w:val="22"/>
        </w:rPr>
        <w:t>zlatí</w:t>
      </w:r>
      <w:r w:rsidR="005A7191">
        <w:rPr>
          <w:rFonts w:asciiTheme="minorHAnsi" w:hAnsiTheme="minorHAnsi"/>
          <w:sz w:val="22"/>
          <w:szCs w:val="22"/>
        </w:rPr>
        <w:t>“</w:t>
      </w:r>
      <w:r w:rsidRPr="000018BA">
        <w:rPr>
          <w:rFonts w:asciiTheme="minorHAnsi" w:hAnsiTheme="minorHAnsi"/>
          <w:sz w:val="22"/>
          <w:szCs w:val="22"/>
        </w:rPr>
        <w:t xml:space="preserve"> absolventi podíleli – viz následující odkaz:</w:t>
      </w:r>
    </w:p>
    <w:p w:rsidR="00CD1841" w:rsidRPr="000018BA" w:rsidRDefault="00FA5D40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="004C281C" w:rsidRPr="000018BA">
          <w:rPr>
            <w:rStyle w:val="Hypertextovodkaz"/>
            <w:rFonts w:asciiTheme="minorHAnsi" w:hAnsiTheme="minorHAnsi"/>
            <w:sz w:val="22"/>
            <w:szCs w:val="22"/>
          </w:rPr>
          <w:t>https://www.lf.upol.cz/fileadmin/userdata/LF/zlata_promoce/prednaskovy_podvecer_zp2017.pdf</w:t>
        </w:r>
      </w:hyperlink>
      <w:r w:rsidR="003054D7" w:rsidRPr="000018BA">
        <w:rPr>
          <w:rFonts w:asciiTheme="minorHAnsi" w:hAnsiTheme="minorHAnsi"/>
          <w:sz w:val="22"/>
          <w:szCs w:val="22"/>
        </w:rPr>
        <w:t>.</w:t>
      </w:r>
    </w:p>
    <w:p w:rsidR="00B70998" w:rsidRPr="000018BA" w:rsidRDefault="003054D7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Otevření výzev v oblasti Zdraví v roce 2018</w:t>
      </w:r>
    </w:p>
    <w:p w:rsidR="00681781" w:rsidRPr="000018BA" w:rsidRDefault="003054D7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LF UP oznámil, že dne 7. 11. 2017 se budou otevírat nová témata, ve kterých bude Evropská komise financovat projekty v oblasti Zdraví v roce 2018. Podmínky a popis </w:t>
      </w:r>
      <w:r w:rsidR="00681781" w:rsidRPr="000018BA">
        <w:rPr>
          <w:rFonts w:asciiTheme="minorHAnsi" w:hAnsiTheme="minorHAnsi"/>
          <w:sz w:val="22"/>
          <w:szCs w:val="22"/>
        </w:rPr>
        <w:t xml:space="preserve">jsou zveřejněny na </w:t>
      </w:r>
      <w:r w:rsidRPr="000018BA">
        <w:rPr>
          <w:rFonts w:asciiTheme="minorHAnsi" w:hAnsiTheme="minorHAnsi"/>
          <w:sz w:val="22"/>
          <w:szCs w:val="22"/>
        </w:rPr>
        <w:t>portálu</w:t>
      </w:r>
      <w:r w:rsidR="00681781" w:rsidRPr="000018BA">
        <w:rPr>
          <w:rFonts w:asciiTheme="minorHAnsi" w:hAnsiTheme="minorHAnsi"/>
          <w:sz w:val="22"/>
          <w:szCs w:val="22"/>
        </w:rPr>
        <w:t>:</w:t>
      </w:r>
      <w:r w:rsidRPr="000018BA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0018BA">
          <w:rPr>
            <w:rStyle w:val="Hypertextovodkaz"/>
            <w:rFonts w:asciiTheme="minorHAnsi" w:hAnsiTheme="minorHAnsi"/>
            <w:sz w:val="22"/>
            <w:szCs w:val="22"/>
          </w:rPr>
          <w:t>&lt;http://ec.europa.eu/research/participants/portal/desktop/en/opportunities/h2020/index.html&gt;</w:t>
        </w:r>
      </w:hyperlink>
      <w:r w:rsidR="00681781" w:rsidRPr="000018BA">
        <w:rPr>
          <w:rFonts w:asciiTheme="minorHAnsi" w:hAnsiTheme="minorHAnsi"/>
          <w:sz w:val="22"/>
          <w:szCs w:val="22"/>
        </w:rPr>
        <w:t xml:space="preserve"> .</w:t>
      </w:r>
    </w:p>
    <w:p w:rsidR="00681781" w:rsidRPr="000018BA" w:rsidRDefault="003054D7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Technologické centrum AV ČR bude </w:t>
      </w:r>
      <w:r w:rsidR="00681781" w:rsidRPr="000018BA">
        <w:rPr>
          <w:rFonts w:asciiTheme="minorHAnsi" w:hAnsiTheme="minorHAnsi"/>
          <w:sz w:val="22"/>
          <w:szCs w:val="22"/>
        </w:rPr>
        <w:t>14. 11. 2017</w:t>
      </w:r>
      <w:r w:rsidRPr="000018BA">
        <w:rPr>
          <w:rFonts w:asciiTheme="minorHAnsi" w:hAnsiTheme="minorHAnsi"/>
          <w:sz w:val="22"/>
          <w:szCs w:val="22"/>
        </w:rPr>
        <w:t xml:space="preserve"> k této části pracovního programu pořádat národní informační den </w:t>
      </w:r>
      <w:r w:rsidR="00681781" w:rsidRPr="000018BA">
        <w:rPr>
          <w:rFonts w:asciiTheme="minorHAnsi" w:hAnsiTheme="minorHAnsi"/>
          <w:sz w:val="22"/>
          <w:szCs w:val="22"/>
        </w:rPr>
        <w:t>(</w:t>
      </w:r>
      <w:hyperlink r:id="rId17" w:history="1">
        <w:r w:rsidRPr="000018BA">
          <w:rPr>
            <w:rStyle w:val="Hypertextovodkaz"/>
            <w:rFonts w:asciiTheme="minorHAnsi" w:hAnsiTheme="minorHAnsi"/>
            <w:sz w:val="22"/>
            <w:szCs w:val="22"/>
          </w:rPr>
          <w:t>&lt;https://www.h2020.cz/cs/spolecenske-vyzvy/zdravi-demograficka-zmena-zivotni-pohoda/akce/informacni-den-k-oblasti-zdravi&gt;</w:t>
        </w:r>
      </w:hyperlink>
      <w:r w:rsidR="00681781" w:rsidRPr="000018BA">
        <w:rPr>
          <w:rFonts w:asciiTheme="minorHAnsi" w:hAnsiTheme="minorHAnsi"/>
          <w:sz w:val="22"/>
          <w:szCs w:val="22"/>
        </w:rPr>
        <w:t>)</w:t>
      </w:r>
      <w:r w:rsidRPr="000018BA">
        <w:rPr>
          <w:rFonts w:asciiTheme="minorHAnsi" w:hAnsiTheme="minorHAnsi"/>
          <w:sz w:val="22"/>
          <w:szCs w:val="22"/>
        </w:rPr>
        <w:t>, na který přijede nová témata představit zástupce Evropské Komise. V rámci informačního dne budou představeny i výzvy otevřené pod Iniciativou Inovativní Medicíny (IMI).</w:t>
      </w:r>
      <w:r w:rsidR="00681781" w:rsidRPr="000018BA">
        <w:rPr>
          <w:rFonts w:asciiTheme="minorHAnsi" w:hAnsiTheme="minorHAnsi"/>
          <w:sz w:val="22"/>
          <w:szCs w:val="22"/>
        </w:rPr>
        <w:t xml:space="preserve"> </w:t>
      </w:r>
      <w:r w:rsidR="001E3DEB" w:rsidRPr="000018BA">
        <w:rPr>
          <w:rFonts w:asciiTheme="minorHAnsi" w:hAnsiTheme="minorHAnsi"/>
          <w:sz w:val="22"/>
          <w:szCs w:val="22"/>
        </w:rPr>
        <w:t>Vedoucí zaměstnanci LF UP byli informováni.</w:t>
      </w:r>
    </w:p>
    <w:p w:rsidR="00DC02E1" w:rsidRPr="000018BA" w:rsidRDefault="00DC02E1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Výjezdní zasedání vedoucích zaměstnanců FNOL a LF UP</w:t>
      </w:r>
    </w:p>
    <w:p w:rsidR="00DC02E1" w:rsidRPr="000018BA" w:rsidRDefault="00DC02E1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informoval, že ve dnech 4. a 5. 12. 2017 v Brně, v hotelu Voroněž, se uskuteční společné výjezdní zasedání vedoucích zaměstnanců FNOL a LF UP. Cílem tohoto společného setkání je účastníky seznámit s dosaženými výsledky nemocnice a fakulty za letošní rok a současně představit a prodiskutovat strategické vize a cíle obou institucí na období let 2018 - 2019. </w:t>
      </w:r>
    </w:p>
    <w:p w:rsidR="00DC02E1" w:rsidRPr="000018BA" w:rsidRDefault="00DC02E1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Traumatologická klinika</w:t>
      </w:r>
    </w:p>
    <w:p w:rsidR="00B70998" w:rsidRPr="000018BA" w:rsidRDefault="0040537D" w:rsidP="000018BA">
      <w:p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oznámil, že </w:t>
      </w:r>
      <w:r w:rsidR="001E3DEB" w:rsidRPr="000018BA">
        <w:rPr>
          <w:rFonts w:asciiTheme="minorHAnsi" w:hAnsiTheme="minorHAnsi"/>
          <w:sz w:val="22"/>
          <w:szCs w:val="22"/>
        </w:rPr>
        <w:t xml:space="preserve">Traumatologická klinika </w:t>
      </w:r>
      <w:r w:rsidR="00DC02E1" w:rsidRPr="000018BA">
        <w:rPr>
          <w:rFonts w:asciiTheme="minorHAnsi" w:hAnsiTheme="minorHAnsi"/>
          <w:sz w:val="22"/>
          <w:szCs w:val="22"/>
        </w:rPr>
        <w:t xml:space="preserve">FNOL a LF UP bude samostatnou klinikou s vlastní ekonomikou v termínu od 1. 1. 2018. </w:t>
      </w:r>
      <w:r w:rsidR="000678B8">
        <w:rPr>
          <w:rFonts w:asciiTheme="minorHAnsi" w:hAnsiTheme="minorHAnsi"/>
          <w:sz w:val="22"/>
          <w:szCs w:val="22"/>
        </w:rPr>
        <w:t xml:space="preserve">Požádal </w:t>
      </w:r>
      <w:r w:rsidR="00801EAC">
        <w:rPr>
          <w:rFonts w:asciiTheme="minorHAnsi" w:hAnsiTheme="minorHAnsi"/>
          <w:sz w:val="22"/>
          <w:szCs w:val="22"/>
        </w:rPr>
        <w:t xml:space="preserve">tajemnici </w:t>
      </w:r>
      <w:r w:rsidR="000678B8">
        <w:rPr>
          <w:rFonts w:asciiTheme="minorHAnsi" w:hAnsiTheme="minorHAnsi"/>
          <w:sz w:val="22"/>
          <w:szCs w:val="22"/>
        </w:rPr>
        <w:t>Ing. Valíkovou o zajištění rozpočtu pro tuto kliniku.</w:t>
      </w:r>
    </w:p>
    <w:p w:rsidR="0040537D" w:rsidRPr="000018BA" w:rsidRDefault="0040537D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Počty studentů</w:t>
      </w:r>
    </w:p>
    <w:p w:rsidR="0040537D" w:rsidRDefault="005A7191" w:rsidP="000018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40537D" w:rsidRPr="000018BA">
        <w:rPr>
          <w:rFonts w:asciiTheme="minorHAnsi" w:hAnsiTheme="minorHAnsi"/>
          <w:sz w:val="22"/>
          <w:szCs w:val="22"/>
        </w:rPr>
        <w:t xml:space="preserve">seznámil vedení fakulty s vývojem </w:t>
      </w:r>
      <w:r w:rsidR="00801EAC">
        <w:rPr>
          <w:rFonts w:asciiTheme="minorHAnsi" w:hAnsiTheme="minorHAnsi"/>
          <w:sz w:val="22"/>
          <w:szCs w:val="22"/>
        </w:rPr>
        <w:t xml:space="preserve">počtu </w:t>
      </w:r>
      <w:r w:rsidR="0040537D" w:rsidRPr="000018BA">
        <w:rPr>
          <w:rFonts w:asciiTheme="minorHAnsi" w:hAnsiTheme="minorHAnsi"/>
          <w:sz w:val="22"/>
          <w:szCs w:val="22"/>
        </w:rPr>
        <w:t>studentů za posledních šest let na LF UP k 31. 10. daného roku.</w:t>
      </w:r>
      <w:r w:rsidR="000678B8">
        <w:rPr>
          <w:rFonts w:asciiTheme="minorHAnsi" w:hAnsiTheme="minorHAnsi"/>
          <w:sz w:val="22"/>
          <w:szCs w:val="22"/>
        </w:rPr>
        <w:t xml:space="preserve"> Celkové počty </w:t>
      </w:r>
      <w:r w:rsidR="00801EAC">
        <w:rPr>
          <w:rFonts w:asciiTheme="minorHAnsi" w:hAnsiTheme="minorHAnsi"/>
          <w:sz w:val="22"/>
          <w:szCs w:val="22"/>
        </w:rPr>
        <w:t xml:space="preserve">studentů </w:t>
      </w:r>
      <w:r>
        <w:rPr>
          <w:rFonts w:asciiTheme="minorHAnsi" w:hAnsiTheme="minorHAnsi"/>
          <w:sz w:val="22"/>
          <w:szCs w:val="22"/>
        </w:rPr>
        <w:t xml:space="preserve">na LF UP </w:t>
      </w:r>
      <w:r w:rsidR="00E235AD">
        <w:rPr>
          <w:rFonts w:asciiTheme="minorHAnsi" w:hAnsiTheme="minorHAnsi"/>
          <w:sz w:val="22"/>
          <w:szCs w:val="22"/>
        </w:rPr>
        <w:t xml:space="preserve">v akademickém roce </w:t>
      </w:r>
      <w:r w:rsidR="00801EAC">
        <w:rPr>
          <w:rFonts w:asciiTheme="minorHAnsi" w:hAnsiTheme="minorHAnsi"/>
          <w:sz w:val="22"/>
          <w:szCs w:val="22"/>
        </w:rPr>
        <w:t xml:space="preserve">2017/2018 </w:t>
      </w:r>
      <w:r w:rsidR="000678B8">
        <w:rPr>
          <w:rFonts w:asciiTheme="minorHAnsi" w:hAnsiTheme="minorHAnsi"/>
          <w:sz w:val="22"/>
          <w:szCs w:val="22"/>
        </w:rPr>
        <w:t>jsou</w:t>
      </w:r>
      <w:r w:rsidR="00E235AD">
        <w:rPr>
          <w:rFonts w:asciiTheme="minorHAnsi" w:hAnsiTheme="minorHAnsi"/>
          <w:sz w:val="22"/>
          <w:szCs w:val="22"/>
        </w:rPr>
        <w:t xml:space="preserve"> následující</w:t>
      </w:r>
      <w:r w:rsidR="000678B8">
        <w:rPr>
          <w:rFonts w:asciiTheme="minorHAnsi" w:hAnsiTheme="minorHAnsi"/>
          <w:sz w:val="22"/>
          <w:szCs w:val="22"/>
        </w:rPr>
        <w:t xml:space="preserve">: </w:t>
      </w:r>
    </w:p>
    <w:p w:rsidR="00251D9B" w:rsidRPr="00251D9B" w:rsidRDefault="005A7191" w:rsidP="00251D9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Magisterské</w:t>
      </w:r>
      <w:r w:rsidR="00251D9B" w:rsidRPr="00251D9B">
        <w:rPr>
          <w:rFonts w:asciiTheme="minorHAnsi" w:hAnsiTheme="minorHAnsi"/>
          <w:sz w:val="22"/>
          <w:szCs w:val="22"/>
        </w:rPr>
        <w:t xml:space="preserve"> studijní program</w:t>
      </w:r>
      <w:r>
        <w:rPr>
          <w:rFonts w:asciiTheme="minorHAnsi" w:hAnsiTheme="minorHAnsi"/>
          <w:sz w:val="22"/>
          <w:szCs w:val="22"/>
        </w:rPr>
        <w:t>y</w:t>
      </w:r>
    </w:p>
    <w:p w:rsidR="00801EAC" w:rsidRPr="00251D9B" w:rsidRDefault="00801EAC" w:rsidP="00251D9B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Všeobecné lékařství</w:t>
      </w:r>
      <w:r w:rsidR="00251D9B">
        <w:rPr>
          <w:rFonts w:asciiTheme="minorHAnsi" w:hAnsiTheme="minorHAnsi"/>
          <w:sz w:val="22"/>
          <w:szCs w:val="22"/>
        </w:rPr>
        <w:t xml:space="preserve"> -</w:t>
      </w:r>
      <w:r w:rsidRPr="00251D9B">
        <w:rPr>
          <w:rFonts w:asciiTheme="minorHAnsi" w:hAnsiTheme="minorHAnsi"/>
          <w:sz w:val="22"/>
          <w:szCs w:val="22"/>
        </w:rPr>
        <w:t xml:space="preserve"> 1 102</w:t>
      </w:r>
    </w:p>
    <w:p w:rsidR="00801EAC" w:rsidRPr="00251D9B" w:rsidRDefault="00801EAC" w:rsidP="00251D9B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General Medicine - 304</w:t>
      </w:r>
    </w:p>
    <w:p w:rsidR="00801EAC" w:rsidRPr="00251D9B" w:rsidRDefault="00801EAC" w:rsidP="00251D9B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Zubní lékařství - 415</w:t>
      </w:r>
    </w:p>
    <w:p w:rsidR="00801EAC" w:rsidRPr="00251D9B" w:rsidRDefault="00801EAC" w:rsidP="00251D9B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Dentistry - 67</w:t>
      </w:r>
    </w:p>
    <w:p w:rsidR="00801EAC" w:rsidRPr="00251D9B" w:rsidRDefault="00801EAC" w:rsidP="00251D9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Doktorské (prezenční i kombinované) - 387</w:t>
      </w:r>
    </w:p>
    <w:p w:rsidR="00801EAC" w:rsidRPr="00251D9B" w:rsidRDefault="00801EAC" w:rsidP="00251D9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Doktorské (prezenční i kombinované) v</w:t>
      </w:r>
      <w:r w:rsidR="00251D9B">
        <w:rPr>
          <w:rFonts w:asciiTheme="minorHAnsi" w:hAnsiTheme="minorHAnsi"/>
          <w:sz w:val="22"/>
          <w:szCs w:val="22"/>
        </w:rPr>
        <w:t> </w:t>
      </w:r>
      <w:r w:rsidRPr="00251D9B">
        <w:rPr>
          <w:rFonts w:asciiTheme="minorHAnsi" w:hAnsiTheme="minorHAnsi"/>
          <w:sz w:val="22"/>
          <w:szCs w:val="22"/>
        </w:rPr>
        <w:t>angličtině</w:t>
      </w:r>
      <w:r w:rsidR="00251D9B">
        <w:rPr>
          <w:rFonts w:asciiTheme="minorHAnsi" w:hAnsiTheme="minorHAnsi"/>
          <w:sz w:val="22"/>
          <w:szCs w:val="22"/>
        </w:rPr>
        <w:t xml:space="preserve"> - </w:t>
      </w:r>
      <w:r w:rsidRPr="00251D9B">
        <w:rPr>
          <w:rFonts w:asciiTheme="minorHAnsi" w:hAnsiTheme="minorHAnsi"/>
          <w:sz w:val="22"/>
          <w:szCs w:val="22"/>
        </w:rPr>
        <w:t>3</w:t>
      </w:r>
    </w:p>
    <w:p w:rsidR="00251D9B" w:rsidRPr="00251D9B" w:rsidRDefault="00801EAC" w:rsidP="00251D9B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 xml:space="preserve">Celoživotní vzdělávání </w:t>
      </w:r>
    </w:p>
    <w:p w:rsidR="00801EAC" w:rsidRPr="00251D9B" w:rsidRDefault="00801EAC" w:rsidP="00251D9B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Všeobecné lékařství</w:t>
      </w:r>
      <w:r w:rsidR="00251D9B">
        <w:rPr>
          <w:rFonts w:asciiTheme="minorHAnsi" w:hAnsiTheme="minorHAnsi"/>
          <w:sz w:val="22"/>
          <w:szCs w:val="22"/>
        </w:rPr>
        <w:t xml:space="preserve"> - </w:t>
      </w:r>
      <w:r w:rsidRPr="00251D9B">
        <w:rPr>
          <w:rFonts w:asciiTheme="minorHAnsi" w:hAnsiTheme="minorHAnsi"/>
          <w:sz w:val="22"/>
          <w:szCs w:val="22"/>
        </w:rPr>
        <w:t>9</w:t>
      </w:r>
    </w:p>
    <w:p w:rsidR="00801EAC" w:rsidRPr="00E235AD" w:rsidRDefault="00801EAC" w:rsidP="000018BA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251D9B">
        <w:rPr>
          <w:rFonts w:asciiTheme="minorHAnsi" w:hAnsiTheme="minorHAnsi"/>
          <w:sz w:val="22"/>
          <w:szCs w:val="22"/>
        </w:rPr>
        <w:t>Zubní lékařství - 3</w:t>
      </w:r>
    </w:p>
    <w:p w:rsidR="0040537D" w:rsidRPr="000018BA" w:rsidRDefault="0040537D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Žádost o přiznání stipendií</w:t>
      </w:r>
    </w:p>
    <w:p w:rsidR="0040537D" w:rsidRPr="000018BA" w:rsidRDefault="0040537D" w:rsidP="000018BA">
      <w:p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Po projednání vedení </w:t>
      </w:r>
      <w:r w:rsidR="006628CC" w:rsidRPr="000018BA">
        <w:rPr>
          <w:rFonts w:asciiTheme="minorHAnsi" w:hAnsiTheme="minorHAnsi"/>
          <w:sz w:val="22"/>
          <w:szCs w:val="22"/>
        </w:rPr>
        <w:t xml:space="preserve">fakulty </w:t>
      </w:r>
      <w:r w:rsidRPr="000018BA">
        <w:rPr>
          <w:rFonts w:asciiTheme="minorHAnsi" w:hAnsiTheme="minorHAnsi"/>
          <w:sz w:val="22"/>
          <w:szCs w:val="22"/>
        </w:rPr>
        <w:t xml:space="preserve">schválilo </w:t>
      </w:r>
      <w:r w:rsidR="006628CC" w:rsidRPr="000018BA">
        <w:rPr>
          <w:rFonts w:asciiTheme="minorHAnsi" w:hAnsiTheme="minorHAnsi"/>
          <w:sz w:val="22"/>
          <w:szCs w:val="22"/>
        </w:rPr>
        <w:t xml:space="preserve">předložený </w:t>
      </w:r>
      <w:r w:rsidRPr="000018BA">
        <w:rPr>
          <w:rFonts w:asciiTheme="minorHAnsi" w:hAnsiTheme="minorHAnsi"/>
          <w:sz w:val="22"/>
          <w:szCs w:val="22"/>
        </w:rPr>
        <w:t xml:space="preserve">návrh na přiznání stipendií ve výši 1 000,- Kč studentům a </w:t>
      </w:r>
      <w:r w:rsidRPr="000018BA">
        <w:rPr>
          <w:rFonts w:asciiTheme="minorHAnsi" w:eastAsia="Calibri" w:hAnsiTheme="minorHAnsi"/>
          <w:sz w:val="22"/>
          <w:szCs w:val="22"/>
          <w:lang w:eastAsia="en-US"/>
        </w:rPr>
        <w:t xml:space="preserve">studentkám za vzornou reprezentaci </w:t>
      </w:r>
      <w:r w:rsidR="006628CC" w:rsidRPr="000018BA">
        <w:rPr>
          <w:rFonts w:asciiTheme="minorHAnsi" w:eastAsia="Calibri" w:hAnsiTheme="minorHAnsi"/>
          <w:sz w:val="22"/>
          <w:szCs w:val="22"/>
          <w:lang w:eastAsia="en-US"/>
        </w:rPr>
        <w:t>LF UP</w:t>
      </w:r>
      <w:r w:rsidRPr="000018BA">
        <w:rPr>
          <w:rFonts w:asciiTheme="minorHAnsi" w:eastAsia="Calibri" w:hAnsiTheme="minorHAnsi"/>
          <w:sz w:val="22"/>
          <w:szCs w:val="22"/>
          <w:lang w:eastAsia="en-US"/>
        </w:rPr>
        <w:t xml:space="preserve"> na veletrhu Gau</w:t>
      </w:r>
      <w:r w:rsidR="005A7191">
        <w:rPr>
          <w:rFonts w:asciiTheme="minorHAnsi" w:eastAsia="Calibri" w:hAnsiTheme="minorHAnsi"/>
          <w:sz w:val="22"/>
          <w:szCs w:val="22"/>
          <w:lang w:eastAsia="en-US"/>
        </w:rPr>
        <w:t xml:space="preserve">deamus 2017 v Brně ve dnech 31. 10. </w:t>
      </w:r>
      <w:r w:rsidRPr="000018BA">
        <w:rPr>
          <w:rFonts w:asciiTheme="minorHAnsi" w:eastAsia="Calibri" w:hAnsiTheme="minorHAnsi"/>
          <w:sz w:val="22"/>
          <w:szCs w:val="22"/>
          <w:lang w:eastAsia="en-US"/>
        </w:rPr>
        <w:t xml:space="preserve">– 3. 11. 2017. Jedná se o </w:t>
      </w:r>
      <w:r w:rsidR="00E235AD">
        <w:rPr>
          <w:rFonts w:asciiTheme="minorHAnsi" w:eastAsia="Calibri" w:hAnsiTheme="minorHAnsi"/>
          <w:sz w:val="22"/>
          <w:szCs w:val="22"/>
          <w:lang w:eastAsia="en-US"/>
        </w:rPr>
        <w:t>následující</w:t>
      </w:r>
      <w:r w:rsidRPr="000018BA">
        <w:rPr>
          <w:rFonts w:asciiTheme="minorHAnsi" w:eastAsia="Calibri" w:hAnsiTheme="minorHAnsi"/>
          <w:sz w:val="22"/>
          <w:szCs w:val="22"/>
          <w:lang w:eastAsia="en-US"/>
        </w:rPr>
        <w:t xml:space="preserve"> studentky a studenty:</w:t>
      </w:r>
      <w:r w:rsidRPr="000018BA">
        <w:rPr>
          <w:rFonts w:asciiTheme="minorHAnsi" w:hAnsiTheme="minorHAnsi"/>
          <w:sz w:val="22"/>
          <w:szCs w:val="22"/>
        </w:rPr>
        <w:t xml:space="preserve"> </w:t>
      </w:r>
      <w:r w:rsidRPr="000018BA">
        <w:rPr>
          <w:rFonts w:asciiTheme="minorHAnsi" w:eastAsia="Calibri" w:hAnsiTheme="minorHAnsi"/>
          <w:sz w:val="22"/>
          <w:szCs w:val="22"/>
        </w:rPr>
        <w:t>David Gerhard</w:t>
      </w:r>
      <w:r w:rsidR="006628CC" w:rsidRPr="000018BA">
        <w:rPr>
          <w:rFonts w:asciiTheme="minorHAnsi" w:eastAsia="Calibri" w:hAnsiTheme="minorHAnsi"/>
          <w:sz w:val="22"/>
          <w:szCs w:val="22"/>
        </w:rPr>
        <w:t xml:space="preserve">, </w:t>
      </w:r>
      <w:r w:rsidRPr="000018BA">
        <w:rPr>
          <w:rFonts w:asciiTheme="minorHAnsi" w:eastAsia="Calibri" w:hAnsiTheme="minorHAnsi"/>
          <w:sz w:val="22"/>
          <w:szCs w:val="22"/>
        </w:rPr>
        <w:t>Dominika Škrabalová, Marie Kostolányová</w:t>
      </w:r>
      <w:r w:rsidR="006628CC" w:rsidRPr="000018BA">
        <w:rPr>
          <w:rFonts w:asciiTheme="minorHAnsi" w:eastAsia="Calibri" w:hAnsiTheme="minorHAnsi"/>
          <w:sz w:val="22"/>
          <w:szCs w:val="22"/>
        </w:rPr>
        <w:t xml:space="preserve">, Karin Kleinová, Nicola Hromčíková, </w:t>
      </w:r>
      <w:r w:rsidRPr="000018BA">
        <w:rPr>
          <w:rFonts w:asciiTheme="minorHAnsi" w:eastAsia="Calibri" w:hAnsiTheme="minorHAnsi"/>
          <w:sz w:val="22"/>
          <w:szCs w:val="22"/>
        </w:rPr>
        <w:t>Eva Mnacakanová</w:t>
      </w:r>
      <w:r w:rsidR="006628CC" w:rsidRPr="000018BA">
        <w:rPr>
          <w:rFonts w:asciiTheme="minorHAnsi" w:eastAsia="Calibri" w:hAnsiTheme="minorHAnsi"/>
          <w:sz w:val="22"/>
          <w:szCs w:val="22"/>
        </w:rPr>
        <w:t>,</w:t>
      </w:r>
      <w:r w:rsidRPr="000018BA">
        <w:rPr>
          <w:rFonts w:asciiTheme="minorHAnsi" w:eastAsia="Calibri" w:hAnsiTheme="minorHAnsi"/>
          <w:sz w:val="22"/>
          <w:szCs w:val="22"/>
        </w:rPr>
        <w:t xml:space="preserve"> </w:t>
      </w:r>
      <w:r w:rsidR="006628CC" w:rsidRPr="000018BA">
        <w:rPr>
          <w:rFonts w:asciiTheme="minorHAnsi" w:eastAsia="Calibri" w:hAnsiTheme="minorHAnsi"/>
          <w:sz w:val="22"/>
          <w:szCs w:val="22"/>
        </w:rPr>
        <w:t xml:space="preserve">Eva </w:t>
      </w:r>
      <w:r w:rsidRPr="000018BA">
        <w:rPr>
          <w:rFonts w:asciiTheme="minorHAnsi" w:eastAsia="Calibri" w:hAnsiTheme="minorHAnsi"/>
          <w:sz w:val="22"/>
          <w:szCs w:val="22"/>
        </w:rPr>
        <w:t xml:space="preserve">Gavendová </w:t>
      </w:r>
      <w:r w:rsidR="006628CC" w:rsidRPr="000018BA">
        <w:rPr>
          <w:rFonts w:asciiTheme="minorHAnsi" w:eastAsia="Calibri" w:hAnsiTheme="minorHAnsi"/>
          <w:sz w:val="22"/>
          <w:szCs w:val="22"/>
        </w:rPr>
        <w:t xml:space="preserve">a </w:t>
      </w:r>
      <w:r w:rsidRPr="000018BA">
        <w:rPr>
          <w:rFonts w:asciiTheme="minorHAnsi" w:eastAsia="Calibri" w:hAnsiTheme="minorHAnsi"/>
          <w:sz w:val="22"/>
          <w:szCs w:val="22"/>
        </w:rPr>
        <w:t>Marek</w:t>
      </w:r>
      <w:r w:rsidR="006628CC" w:rsidRPr="000018BA">
        <w:rPr>
          <w:rFonts w:asciiTheme="minorHAnsi" w:eastAsia="Calibri" w:hAnsiTheme="minorHAnsi"/>
          <w:sz w:val="22"/>
          <w:szCs w:val="22"/>
        </w:rPr>
        <w:t xml:space="preserve"> Šlachta. </w:t>
      </w:r>
    </w:p>
    <w:p w:rsidR="0040537D" w:rsidRPr="000018BA" w:rsidRDefault="006628CC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 xml:space="preserve">Divadelní kroužek </w:t>
      </w:r>
    </w:p>
    <w:p w:rsidR="00E235AD" w:rsidRDefault="006628CC" w:rsidP="000678B8">
      <w:p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seznámil členky a členy vedení fakulty s dotazem studentů týkajícím se možnosti zorganizovat na LF UP divadelní spolek, kroužek, či soubor pro mediky. </w:t>
      </w:r>
      <w:r w:rsidR="000678B8">
        <w:rPr>
          <w:rFonts w:asciiTheme="minorHAnsi" w:hAnsiTheme="minorHAnsi"/>
          <w:sz w:val="22"/>
          <w:szCs w:val="22"/>
        </w:rPr>
        <w:t>Vedení fakulty vyslovilo s tímto záměrem souhlas.</w:t>
      </w:r>
    </w:p>
    <w:p w:rsidR="005A7191" w:rsidRDefault="005A7191" w:rsidP="000678B8">
      <w:pPr>
        <w:jc w:val="both"/>
        <w:rPr>
          <w:rFonts w:asciiTheme="minorHAnsi" w:hAnsiTheme="minorHAnsi"/>
          <w:sz w:val="22"/>
          <w:szCs w:val="22"/>
        </w:rPr>
      </w:pPr>
    </w:p>
    <w:p w:rsidR="005A7191" w:rsidRDefault="005A7191" w:rsidP="000678B8">
      <w:pPr>
        <w:jc w:val="both"/>
        <w:rPr>
          <w:rFonts w:asciiTheme="minorHAnsi" w:hAnsiTheme="minorHAnsi"/>
          <w:sz w:val="22"/>
          <w:szCs w:val="22"/>
        </w:rPr>
      </w:pPr>
    </w:p>
    <w:p w:rsidR="00CD1841" w:rsidRPr="000678B8" w:rsidRDefault="00CD1841" w:rsidP="000678B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678B8">
        <w:rPr>
          <w:rFonts w:asciiTheme="minorHAnsi" w:hAnsiTheme="minorHAnsi"/>
          <w:b/>
          <w:sz w:val="22"/>
          <w:szCs w:val="22"/>
        </w:rPr>
        <w:lastRenderedPageBreak/>
        <w:t>Informace z porady rektora UP s děkankou a děkany fakult</w:t>
      </w:r>
    </w:p>
    <w:p w:rsidR="0066197A" w:rsidRPr="000018BA" w:rsidRDefault="00CD1841" w:rsidP="000018BA">
      <w:pPr>
        <w:jc w:val="both"/>
        <w:rPr>
          <w:rFonts w:asciiTheme="minorHAnsi" w:hAnsiTheme="minorHAnsi"/>
          <w:sz w:val="22"/>
          <w:szCs w:val="22"/>
        </w:rPr>
      </w:pPr>
      <w:r w:rsidRPr="00CD1841">
        <w:rPr>
          <w:rFonts w:asciiTheme="minorHAnsi" w:hAnsiTheme="minorHAnsi"/>
          <w:sz w:val="22"/>
          <w:szCs w:val="22"/>
        </w:rPr>
        <w:t>Děkan informoval členky a členy vedení fakulty o poradě rektora UP s děkankou a děkany</w:t>
      </w:r>
      <w:r w:rsidR="0066197A" w:rsidRPr="000018BA">
        <w:rPr>
          <w:rFonts w:asciiTheme="minorHAnsi" w:hAnsiTheme="minorHAnsi"/>
          <w:sz w:val="22"/>
          <w:szCs w:val="22"/>
        </w:rPr>
        <w:t xml:space="preserve"> fakult, která se konala v rámci výjezdního zasedání ve dnech 6. – 7. 11. 2017.</w:t>
      </w:r>
      <w:r w:rsidRPr="00CD1841">
        <w:rPr>
          <w:rFonts w:asciiTheme="minorHAnsi" w:hAnsiTheme="minorHAnsi"/>
          <w:sz w:val="22"/>
          <w:szCs w:val="22"/>
        </w:rPr>
        <w:t xml:space="preserve"> Na programu tohoto jednání byly následující body:</w:t>
      </w:r>
    </w:p>
    <w:p w:rsidR="001E3DEB" w:rsidRPr="000018BA" w:rsidRDefault="001E3DEB" w:rsidP="000018B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  <w:lang w:eastAsia="en-US"/>
        </w:rPr>
        <w:t>Juniorský gran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 xml:space="preserve">t na UP. </w:t>
      </w:r>
      <w:r w:rsidRPr="000018BA">
        <w:rPr>
          <w:rFonts w:asciiTheme="minorHAnsi" w:hAnsiTheme="minorHAnsi"/>
          <w:sz w:val="22"/>
          <w:szCs w:val="22"/>
          <w:lang w:eastAsia="en-US"/>
        </w:rPr>
        <w:t xml:space="preserve">Smyslem je posílit juniorskou vědu (do </w:t>
      </w:r>
      <w:r w:rsidR="000678B8">
        <w:rPr>
          <w:rFonts w:asciiTheme="minorHAnsi" w:hAnsiTheme="minorHAnsi"/>
          <w:sz w:val="22"/>
          <w:szCs w:val="22"/>
          <w:lang w:eastAsia="en-US"/>
        </w:rPr>
        <w:t xml:space="preserve">37 </w:t>
      </w:r>
      <w:r w:rsidRPr="000018BA">
        <w:rPr>
          <w:rFonts w:asciiTheme="minorHAnsi" w:hAnsiTheme="minorHAnsi"/>
          <w:sz w:val="22"/>
          <w:szCs w:val="22"/>
          <w:lang w:eastAsia="en-US"/>
        </w:rPr>
        <w:t>let věku) s tím, že návrh projektu je možné podat do tří vědních oblastí:</w:t>
      </w:r>
    </w:p>
    <w:p w:rsidR="001E3DEB" w:rsidRPr="001E3DEB" w:rsidRDefault="001E3DEB" w:rsidP="000678B8">
      <w:pPr>
        <w:ind w:left="1416"/>
        <w:jc w:val="both"/>
        <w:rPr>
          <w:rFonts w:asciiTheme="minorHAnsi" w:hAnsiTheme="minorHAnsi"/>
          <w:sz w:val="22"/>
          <w:szCs w:val="22"/>
          <w:lang w:eastAsia="en-US"/>
        </w:rPr>
      </w:pPr>
      <w:r w:rsidRPr="001E3DEB">
        <w:rPr>
          <w:rFonts w:asciiTheme="minorHAnsi" w:hAnsiTheme="minorHAnsi"/>
          <w:sz w:val="22"/>
          <w:szCs w:val="22"/>
          <w:lang w:eastAsia="en-US"/>
        </w:rPr>
        <w:t>I. přírodní vě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>dy, matematika a informatika</w:t>
      </w:r>
    </w:p>
    <w:p w:rsidR="001E3DEB" w:rsidRPr="001E3DEB" w:rsidRDefault="0066197A" w:rsidP="000678B8">
      <w:pPr>
        <w:ind w:left="1416"/>
        <w:jc w:val="both"/>
        <w:rPr>
          <w:rFonts w:asciiTheme="minorHAnsi" w:hAnsiTheme="minorHAnsi"/>
          <w:sz w:val="22"/>
          <w:szCs w:val="22"/>
          <w:lang w:eastAsia="en-US"/>
        </w:rPr>
      </w:pPr>
      <w:r w:rsidRPr="000018BA">
        <w:rPr>
          <w:rFonts w:asciiTheme="minorHAnsi" w:hAnsiTheme="minorHAnsi"/>
          <w:sz w:val="22"/>
          <w:szCs w:val="22"/>
          <w:lang w:eastAsia="en-US"/>
        </w:rPr>
        <w:t>II. lékařské vědy a biomedicína</w:t>
      </w:r>
    </w:p>
    <w:p w:rsidR="0066197A" w:rsidRPr="000018BA" w:rsidRDefault="001E3DEB" w:rsidP="000678B8">
      <w:pPr>
        <w:ind w:left="1416"/>
        <w:jc w:val="both"/>
        <w:rPr>
          <w:rFonts w:asciiTheme="minorHAnsi" w:hAnsiTheme="minorHAnsi"/>
          <w:sz w:val="22"/>
          <w:szCs w:val="22"/>
          <w:lang w:eastAsia="en-US"/>
        </w:rPr>
      </w:pPr>
      <w:r w:rsidRPr="001E3DEB">
        <w:rPr>
          <w:rFonts w:asciiTheme="minorHAnsi" w:hAnsiTheme="minorHAnsi"/>
          <w:sz w:val="22"/>
          <w:szCs w:val="22"/>
          <w:lang w:eastAsia="en-US"/>
        </w:rPr>
        <w:t>III. humanitní a společenské vědy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 xml:space="preserve"> (včetně práva)</w:t>
      </w:r>
    </w:p>
    <w:p w:rsidR="001E3DEB" w:rsidRPr="001E3DEB" w:rsidRDefault="001E3DEB" w:rsidP="000018BA">
      <w:pPr>
        <w:ind w:left="708"/>
        <w:jc w:val="both"/>
        <w:rPr>
          <w:rFonts w:asciiTheme="minorHAnsi" w:hAnsiTheme="minorHAnsi"/>
          <w:sz w:val="22"/>
          <w:szCs w:val="22"/>
          <w:lang w:eastAsia="en-US"/>
        </w:rPr>
      </w:pPr>
      <w:r w:rsidRPr="001E3DEB">
        <w:rPr>
          <w:rFonts w:asciiTheme="minorHAnsi" w:hAnsiTheme="minorHAnsi"/>
          <w:sz w:val="22"/>
          <w:szCs w:val="22"/>
          <w:lang w:eastAsia="en-US"/>
        </w:rPr>
        <w:t xml:space="preserve">Do 1. </w:t>
      </w:r>
      <w:r w:rsidR="005A7191">
        <w:rPr>
          <w:rFonts w:asciiTheme="minorHAnsi" w:hAnsiTheme="minorHAnsi"/>
          <w:sz w:val="22"/>
          <w:szCs w:val="22"/>
          <w:lang w:eastAsia="en-US"/>
        </w:rPr>
        <w:t>3.</w:t>
      </w:r>
      <w:r w:rsidRPr="001E3DEB">
        <w:rPr>
          <w:rFonts w:asciiTheme="minorHAnsi" w:hAnsiTheme="minorHAnsi"/>
          <w:sz w:val="22"/>
          <w:szCs w:val="22"/>
          <w:lang w:eastAsia="en-US"/>
        </w:rPr>
        <w:t xml:space="preserve"> 2018 dojde k vyhlášení programu s názvem „Juniorský grant UP“, termín pro předložení projektů bude stanoven do 15. 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>4.</w:t>
      </w:r>
      <w:r w:rsidRPr="001E3DEB">
        <w:rPr>
          <w:rFonts w:asciiTheme="minorHAnsi" w:hAnsiTheme="minorHAnsi"/>
          <w:sz w:val="22"/>
          <w:szCs w:val="22"/>
          <w:lang w:eastAsia="en-US"/>
        </w:rPr>
        <w:t xml:space="preserve"> 2018, do 30. 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>10.</w:t>
      </w:r>
      <w:r w:rsidRPr="001E3DEB">
        <w:rPr>
          <w:rFonts w:asciiTheme="minorHAnsi" w:hAnsiTheme="minorHAnsi"/>
          <w:sz w:val="22"/>
          <w:szCs w:val="22"/>
          <w:lang w:eastAsia="en-US"/>
        </w:rPr>
        <w:t xml:space="preserve"> 2018 dojde k vyhlášení výsledků soutěže a začátek řešení projektů bude od 1. 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>3.</w:t>
      </w:r>
      <w:r w:rsidRPr="001E3DEB">
        <w:rPr>
          <w:rFonts w:asciiTheme="minorHAnsi" w:hAnsiTheme="minorHAnsi"/>
          <w:sz w:val="22"/>
          <w:szCs w:val="22"/>
          <w:lang w:eastAsia="en-US"/>
        </w:rPr>
        <w:t xml:space="preserve"> 2019.</w:t>
      </w:r>
      <w:r w:rsidR="00786651" w:rsidRPr="000018BA">
        <w:rPr>
          <w:rFonts w:asciiTheme="minorHAnsi" w:hAnsiTheme="minorHAnsi"/>
          <w:sz w:val="22"/>
          <w:szCs w:val="22"/>
          <w:lang w:eastAsia="en-US"/>
        </w:rPr>
        <w:t xml:space="preserve"> Děkan rozešle návrh vedení fakulty a na příští poradě vedení LF UP bude tento návrh projednán.</w:t>
      </w:r>
    </w:p>
    <w:p w:rsidR="000678B8" w:rsidRPr="000678B8" w:rsidRDefault="001E3DEB" w:rsidP="000678B8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  <w:lang w:eastAsia="en-US"/>
        </w:rPr>
        <w:t>Změna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 xml:space="preserve"> vnitřního</w:t>
      </w:r>
      <w:r w:rsidRPr="000018BA">
        <w:rPr>
          <w:rFonts w:asciiTheme="minorHAnsi" w:hAnsiTheme="minorHAnsi"/>
          <w:sz w:val="22"/>
          <w:szCs w:val="22"/>
          <w:lang w:eastAsia="en-US"/>
        </w:rPr>
        <w:t xml:space="preserve"> mzdového předpisu </w:t>
      </w:r>
      <w:r w:rsidR="0066197A" w:rsidRPr="000018BA">
        <w:rPr>
          <w:rFonts w:asciiTheme="minorHAnsi" w:hAnsiTheme="minorHAnsi"/>
          <w:sz w:val="22"/>
          <w:szCs w:val="22"/>
          <w:lang w:eastAsia="en-US"/>
        </w:rPr>
        <w:t xml:space="preserve">(VMP) - </w:t>
      </w:r>
      <w:r w:rsidR="000678B8">
        <w:rPr>
          <w:rFonts w:asciiTheme="minorHAnsi" w:hAnsiTheme="minorHAnsi"/>
          <w:sz w:val="22"/>
          <w:szCs w:val="22"/>
          <w:lang w:eastAsia="en-US"/>
        </w:rPr>
        <w:t>n</w:t>
      </w:r>
      <w:r w:rsidR="00FB3B03" w:rsidRPr="000018BA">
        <w:rPr>
          <w:rFonts w:asciiTheme="minorHAnsi" w:hAnsiTheme="minorHAnsi"/>
          <w:sz w:val="22"/>
          <w:szCs w:val="22"/>
          <w:lang w:eastAsia="en-US"/>
        </w:rPr>
        <w:t>ávrh VMP bude znovu projednán v Legislativ</w:t>
      </w:r>
      <w:r w:rsidR="000678B8">
        <w:rPr>
          <w:rFonts w:asciiTheme="minorHAnsi" w:hAnsiTheme="minorHAnsi"/>
          <w:sz w:val="22"/>
          <w:szCs w:val="22"/>
          <w:lang w:eastAsia="en-US"/>
        </w:rPr>
        <w:t>ní komisi AS UP dne 1. 12. 2017 a následně p</w:t>
      </w:r>
      <w:r w:rsidR="005A7191">
        <w:rPr>
          <w:rFonts w:asciiTheme="minorHAnsi" w:hAnsiTheme="minorHAnsi"/>
          <w:sz w:val="22"/>
          <w:szCs w:val="22"/>
          <w:lang w:eastAsia="en-US"/>
        </w:rPr>
        <w:t>ředložen</w:t>
      </w:r>
      <w:r w:rsidR="000678B8">
        <w:rPr>
          <w:rFonts w:asciiTheme="minorHAnsi" w:hAnsiTheme="minorHAnsi"/>
          <w:sz w:val="22"/>
          <w:szCs w:val="22"/>
          <w:lang w:eastAsia="en-US"/>
        </w:rPr>
        <w:t> AS UP.</w:t>
      </w:r>
    </w:p>
    <w:p w:rsidR="00FB3B03" w:rsidRPr="000018BA" w:rsidRDefault="001E3DEB" w:rsidP="000018BA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  <w:lang w:eastAsia="en-US"/>
        </w:rPr>
        <w:t>Etická komise UP</w:t>
      </w:r>
      <w:r w:rsidR="00FB3B03" w:rsidRPr="000018BA">
        <w:rPr>
          <w:rFonts w:asciiTheme="minorHAnsi" w:hAnsiTheme="minorHAnsi"/>
          <w:sz w:val="22"/>
          <w:szCs w:val="22"/>
          <w:lang w:eastAsia="en-US"/>
        </w:rPr>
        <w:t xml:space="preserve"> - d</w:t>
      </w:r>
      <w:r w:rsidRPr="000018BA">
        <w:rPr>
          <w:rFonts w:asciiTheme="minorHAnsi" w:hAnsiTheme="minorHAnsi"/>
          <w:sz w:val="22"/>
          <w:szCs w:val="22"/>
          <w:lang w:eastAsia="en-US"/>
        </w:rPr>
        <w:t xml:space="preserve">ěkanka a děkani </w:t>
      </w:r>
      <w:r w:rsidR="005A7191">
        <w:rPr>
          <w:rFonts w:asciiTheme="minorHAnsi" w:hAnsiTheme="minorHAnsi"/>
          <w:sz w:val="22"/>
          <w:szCs w:val="22"/>
          <w:lang w:eastAsia="en-US"/>
        </w:rPr>
        <w:t xml:space="preserve">fakult </w:t>
      </w:r>
      <w:r w:rsidRPr="000018BA">
        <w:rPr>
          <w:rFonts w:asciiTheme="minorHAnsi" w:hAnsiTheme="minorHAnsi"/>
          <w:sz w:val="22"/>
          <w:szCs w:val="22"/>
          <w:lang w:eastAsia="en-US"/>
        </w:rPr>
        <w:t>navrhnou rektorovi předsedu Etické komise UP</w:t>
      </w:r>
      <w:r w:rsidR="00FB3B03" w:rsidRPr="000018BA">
        <w:rPr>
          <w:rFonts w:asciiTheme="minorHAnsi" w:hAnsiTheme="minorHAnsi"/>
          <w:sz w:val="22"/>
          <w:szCs w:val="22"/>
          <w:lang w:eastAsia="en-US"/>
        </w:rPr>
        <w:t xml:space="preserve"> v termínu do 30. 11. </w:t>
      </w:r>
      <w:r w:rsidRPr="000018BA">
        <w:rPr>
          <w:rFonts w:asciiTheme="minorHAnsi" w:hAnsiTheme="minorHAnsi"/>
          <w:sz w:val="22"/>
          <w:szCs w:val="22"/>
          <w:lang w:eastAsia="en-US"/>
        </w:rPr>
        <w:t>2017.</w:t>
      </w:r>
      <w:r w:rsidR="00FB3B03" w:rsidRPr="000018BA">
        <w:rPr>
          <w:rFonts w:asciiTheme="minorHAnsi" w:hAnsiTheme="minorHAnsi"/>
          <w:sz w:val="22"/>
          <w:szCs w:val="22"/>
          <w:lang w:eastAsia="en-US"/>
        </w:rPr>
        <w:t xml:space="preserve"> Děkan požádal proděkana prof. Papajíka </w:t>
      </w:r>
      <w:r w:rsidR="00445B40">
        <w:rPr>
          <w:rFonts w:asciiTheme="minorHAnsi" w:hAnsiTheme="minorHAnsi"/>
          <w:sz w:val="22"/>
          <w:szCs w:val="22"/>
          <w:lang w:eastAsia="en-US"/>
        </w:rPr>
        <w:t xml:space="preserve">o </w:t>
      </w:r>
      <w:r w:rsidR="00FB3B03" w:rsidRPr="000018BA">
        <w:rPr>
          <w:rFonts w:asciiTheme="minorHAnsi" w:hAnsiTheme="minorHAnsi"/>
          <w:sz w:val="22"/>
          <w:szCs w:val="22"/>
        </w:rPr>
        <w:t xml:space="preserve">zvážení </w:t>
      </w:r>
      <w:r w:rsidR="00786651" w:rsidRPr="000018BA">
        <w:rPr>
          <w:rFonts w:asciiTheme="minorHAnsi" w:hAnsiTheme="minorHAnsi"/>
          <w:sz w:val="22"/>
          <w:szCs w:val="22"/>
        </w:rPr>
        <w:t>nominace</w:t>
      </w:r>
      <w:r w:rsidR="00FB3B03" w:rsidRPr="000018BA">
        <w:rPr>
          <w:rFonts w:asciiTheme="minorHAnsi" w:hAnsiTheme="minorHAnsi"/>
          <w:sz w:val="22"/>
          <w:szCs w:val="22"/>
        </w:rPr>
        <w:t xml:space="preserve"> </w:t>
      </w:r>
      <w:r w:rsidR="005A7191">
        <w:rPr>
          <w:rFonts w:asciiTheme="minorHAnsi" w:hAnsiTheme="minorHAnsi"/>
          <w:sz w:val="22"/>
          <w:szCs w:val="22"/>
        </w:rPr>
        <w:t xml:space="preserve">na </w:t>
      </w:r>
      <w:r w:rsidR="00FB3B03" w:rsidRPr="000018BA">
        <w:rPr>
          <w:rFonts w:asciiTheme="minorHAnsi" w:hAnsiTheme="minorHAnsi"/>
          <w:sz w:val="22"/>
          <w:szCs w:val="22"/>
        </w:rPr>
        <w:t>předsed</w:t>
      </w:r>
      <w:r w:rsidR="005A7191">
        <w:rPr>
          <w:rFonts w:asciiTheme="minorHAnsi" w:hAnsiTheme="minorHAnsi"/>
          <w:sz w:val="22"/>
          <w:szCs w:val="22"/>
        </w:rPr>
        <w:t>u</w:t>
      </w:r>
      <w:r w:rsidR="00FB3B03" w:rsidRPr="000018BA">
        <w:rPr>
          <w:rFonts w:asciiTheme="minorHAnsi" w:hAnsiTheme="minorHAnsi"/>
          <w:sz w:val="22"/>
          <w:szCs w:val="22"/>
        </w:rPr>
        <w:t xml:space="preserve"> Etické komise UP z řad uznávaných profesorů </w:t>
      </w:r>
      <w:r w:rsidR="00786651" w:rsidRPr="000018BA">
        <w:rPr>
          <w:rFonts w:asciiTheme="minorHAnsi" w:hAnsiTheme="minorHAnsi"/>
          <w:sz w:val="22"/>
          <w:szCs w:val="22"/>
        </w:rPr>
        <w:t>na LF UP</w:t>
      </w:r>
      <w:r w:rsidR="00FB3B03" w:rsidRPr="000018BA">
        <w:rPr>
          <w:rFonts w:asciiTheme="minorHAnsi" w:hAnsiTheme="minorHAnsi"/>
          <w:sz w:val="22"/>
          <w:szCs w:val="22"/>
        </w:rPr>
        <w:t>.</w:t>
      </w:r>
    </w:p>
    <w:p w:rsidR="00B70998" w:rsidRPr="000018BA" w:rsidRDefault="00786651" w:rsidP="000018B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Angličtina </w:t>
      </w:r>
      <w:r w:rsidR="00FB3B03" w:rsidRPr="000018BA">
        <w:rPr>
          <w:rFonts w:asciiTheme="minorHAnsi" w:hAnsiTheme="minorHAnsi"/>
          <w:sz w:val="22"/>
          <w:szCs w:val="22"/>
        </w:rPr>
        <w:t>- diskuse o změně jednacího jazyka VR UP bude pokračovat</w:t>
      </w:r>
      <w:r w:rsidRPr="000018BA">
        <w:rPr>
          <w:rFonts w:asciiTheme="minorHAnsi" w:hAnsiTheme="minorHAnsi"/>
          <w:sz w:val="22"/>
          <w:szCs w:val="22"/>
        </w:rPr>
        <w:t xml:space="preserve">. </w:t>
      </w:r>
    </w:p>
    <w:p w:rsidR="004D4E71" w:rsidRPr="004D4E71" w:rsidRDefault="001E3DEB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4D4E71">
        <w:rPr>
          <w:rFonts w:asciiTheme="minorHAnsi" w:hAnsiTheme="minorHAnsi"/>
          <w:sz w:val="22"/>
          <w:szCs w:val="22"/>
        </w:rPr>
        <w:t xml:space="preserve">Advanced Placement - mezinárodně platné zkoušky </w:t>
      </w:r>
      <w:r w:rsidR="005A7191">
        <w:rPr>
          <w:rFonts w:asciiTheme="minorHAnsi" w:hAnsiTheme="minorHAnsi"/>
          <w:sz w:val="22"/>
          <w:szCs w:val="22"/>
        </w:rPr>
        <w:t>z odborných předmětů testující</w:t>
      </w:r>
      <w:r w:rsidRPr="004D4E71">
        <w:rPr>
          <w:rFonts w:asciiTheme="minorHAnsi" w:hAnsiTheme="minorHAnsi"/>
          <w:sz w:val="22"/>
          <w:szCs w:val="22"/>
        </w:rPr>
        <w:t xml:space="preserve"> znalosti, pochopení předmětu a mezioborové souvislosti na úrovni komplexního učiva střední školy. Děkan připomněl současnou praxi LF</w:t>
      </w:r>
      <w:r w:rsidR="00786651" w:rsidRPr="004D4E71">
        <w:rPr>
          <w:rFonts w:asciiTheme="minorHAnsi" w:hAnsiTheme="minorHAnsi"/>
          <w:sz w:val="22"/>
          <w:szCs w:val="22"/>
        </w:rPr>
        <w:t xml:space="preserve"> UP</w:t>
      </w:r>
      <w:r w:rsidRPr="004D4E71">
        <w:rPr>
          <w:rFonts w:asciiTheme="minorHAnsi" w:hAnsiTheme="minorHAnsi"/>
          <w:sz w:val="22"/>
          <w:szCs w:val="22"/>
        </w:rPr>
        <w:t xml:space="preserve">, která </w:t>
      </w:r>
      <w:r w:rsidR="000678B8" w:rsidRPr="004D4E71">
        <w:rPr>
          <w:rFonts w:asciiTheme="minorHAnsi" w:hAnsiTheme="minorHAnsi"/>
          <w:sz w:val="22"/>
          <w:szCs w:val="22"/>
        </w:rPr>
        <w:t xml:space="preserve">od akademického roku 2018/2019 </w:t>
      </w:r>
      <w:r w:rsidR="004D4E71" w:rsidRPr="004D4E71">
        <w:rPr>
          <w:rFonts w:asciiTheme="minorHAnsi" w:hAnsiTheme="minorHAnsi"/>
          <w:sz w:val="22"/>
          <w:szCs w:val="22"/>
        </w:rPr>
        <w:t xml:space="preserve">zrušila </w:t>
      </w:r>
      <w:r w:rsidRPr="004D4E71">
        <w:rPr>
          <w:rFonts w:asciiTheme="minorHAnsi" w:hAnsiTheme="minorHAnsi"/>
          <w:sz w:val="22"/>
          <w:szCs w:val="22"/>
        </w:rPr>
        <w:t xml:space="preserve">přijímání studentů bez přijímacích zkoušek. </w:t>
      </w:r>
      <w:r w:rsidR="004D4E71">
        <w:rPr>
          <w:rFonts w:asciiTheme="minorHAnsi" w:hAnsiTheme="minorHAnsi"/>
          <w:sz w:val="22"/>
          <w:szCs w:val="22"/>
        </w:rPr>
        <w:t>Děkan informoval rektora UP, že LF UP neplánuje znovu zavést přijímání na fakultu bez přijímací zkoušky.</w:t>
      </w:r>
    </w:p>
    <w:p w:rsidR="00AA1B94" w:rsidRPr="004D4E71" w:rsidRDefault="00AA1B94" w:rsidP="000018B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4D4E71">
        <w:rPr>
          <w:rFonts w:asciiTheme="minorHAnsi" w:hAnsiTheme="minorHAnsi"/>
          <w:b/>
          <w:sz w:val="22"/>
          <w:szCs w:val="22"/>
        </w:rPr>
        <w:t>Celostátní konference studentské vědecké odborné činnosti (SVOČ)</w:t>
      </w:r>
    </w:p>
    <w:p w:rsidR="00AA1B94" w:rsidRPr="000018BA" w:rsidRDefault="00AA1B94" w:rsidP="000018BA">
      <w:pPr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Děkan připomenul, že Celostátní konference SVOČ 2017 se koná </w:t>
      </w:r>
      <w:r w:rsidRPr="00AA1B94">
        <w:rPr>
          <w:rFonts w:asciiTheme="minorHAnsi" w:hAnsiTheme="minorHAnsi"/>
          <w:sz w:val="22"/>
          <w:szCs w:val="22"/>
        </w:rPr>
        <w:t xml:space="preserve">na LF UP ve dnech 14. </w:t>
      </w:r>
      <w:r w:rsidRPr="000018BA">
        <w:rPr>
          <w:rFonts w:asciiTheme="minorHAnsi" w:hAnsiTheme="minorHAnsi"/>
          <w:sz w:val="22"/>
          <w:szCs w:val="22"/>
        </w:rPr>
        <w:t>-</w:t>
      </w:r>
      <w:r w:rsidRPr="00AA1B94">
        <w:rPr>
          <w:rFonts w:asciiTheme="minorHAnsi" w:hAnsiTheme="minorHAnsi"/>
          <w:sz w:val="22"/>
          <w:szCs w:val="22"/>
        </w:rPr>
        <w:t xml:space="preserve"> 15. 11. 2017. </w:t>
      </w:r>
      <w:r w:rsidR="00780116">
        <w:rPr>
          <w:rFonts w:asciiTheme="minorHAnsi" w:hAnsiTheme="minorHAnsi"/>
          <w:sz w:val="22"/>
          <w:szCs w:val="22"/>
        </w:rPr>
        <w:t>S</w:t>
      </w:r>
      <w:r w:rsidRPr="00AA1B94">
        <w:rPr>
          <w:rFonts w:asciiTheme="minorHAnsi" w:hAnsiTheme="minorHAnsi"/>
          <w:sz w:val="22"/>
          <w:szCs w:val="22"/>
        </w:rPr>
        <w:t xml:space="preserve">tudenti zapojeni do SVOČ na LF UP, kteří se budou účastnit této konference, budou omluveni z výuky bez náhrady. Zahájení konference je naplánováno v úterý 14. 11. 2017 na 15:00 hodin ve Velké posluchárně TÚ LF UP a předání cen vítězům se předpokládá ve středu 15. 11. 2017 v 12:30 hodin. </w:t>
      </w:r>
      <w:r w:rsidRPr="000018BA">
        <w:rPr>
          <w:rFonts w:asciiTheme="minorHAnsi" w:hAnsiTheme="minorHAnsi"/>
          <w:sz w:val="22"/>
          <w:szCs w:val="22"/>
        </w:rPr>
        <w:t xml:space="preserve">Více informací je zveřejněno na následující webové stránce: </w:t>
      </w:r>
    </w:p>
    <w:p w:rsidR="00B70998" w:rsidRPr="000018BA" w:rsidRDefault="00FA5D40" w:rsidP="000018BA">
      <w:pPr>
        <w:jc w:val="both"/>
        <w:rPr>
          <w:rFonts w:asciiTheme="minorHAnsi" w:hAnsiTheme="minorHAnsi"/>
          <w:sz w:val="22"/>
          <w:szCs w:val="22"/>
        </w:rPr>
      </w:pPr>
      <w:hyperlink r:id="rId18" w:anchor="c17460" w:history="1">
        <w:r w:rsidR="003D4928" w:rsidRPr="000018BA">
          <w:rPr>
            <w:rStyle w:val="Hypertextovodkaz"/>
            <w:rFonts w:asciiTheme="minorHAnsi" w:hAnsiTheme="minorHAnsi"/>
            <w:sz w:val="22"/>
            <w:szCs w:val="22"/>
          </w:rPr>
          <w:t>https://www.lf.upol.cz/veda-a-vyzkum/svoc/#c17460</w:t>
        </w:r>
      </w:hyperlink>
    </w:p>
    <w:p w:rsidR="003D4928" w:rsidRPr="000018BA" w:rsidRDefault="005E18C9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Žádost o posouzení podání dvou projektů</w:t>
      </w:r>
    </w:p>
    <w:p w:rsidR="005E18C9" w:rsidRPr="005E18C9" w:rsidRDefault="005E18C9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Vedení fakulty po projednání odsouhlasilo podání žádosti PhDr. Miloslava Klugara, Ph.D. o p</w:t>
      </w:r>
      <w:r w:rsidR="00780116">
        <w:rPr>
          <w:rFonts w:asciiTheme="minorHAnsi" w:hAnsiTheme="minorHAnsi"/>
          <w:sz w:val="22"/>
          <w:szCs w:val="22"/>
        </w:rPr>
        <w:t>řijetí</w:t>
      </w:r>
      <w:r w:rsidRPr="000018BA">
        <w:rPr>
          <w:rFonts w:asciiTheme="minorHAnsi" w:hAnsiTheme="minorHAnsi"/>
          <w:sz w:val="22"/>
          <w:szCs w:val="22"/>
        </w:rPr>
        <w:t xml:space="preserve"> následujících projektů:</w:t>
      </w:r>
    </w:p>
    <w:p w:rsidR="005E18C9" w:rsidRPr="000018BA" w:rsidRDefault="005E18C9" w:rsidP="000018BA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0018BA">
        <w:rPr>
          <w:rFonts w:asciiTheme="minorHAnsi" w:hAnsiTheme="minorHAnsi" w:cs="Courier New"/>
          <w:bCs/>
          <w:sz w:val="22"/>
          <w:szCs w:val="22"/>
        </w:rPr>
        <w:t xml:space="preserve">ITI DMS, kde je LF UP zamýšlena jako jeden z partnerů projektu. Pro LF UP zde není žádná finanční spoluúčast. </w:t>
      </w:r>
    </w:p>
    <w:p w:rsidR="005E18C9" w:rsidRPr="005A7191" w:rsidRDefault="005A7191" w:rsidP="005A7191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P</w:t>
      </w:r>
      <w:r w:rsidR="005E18C9" w:rsidRPr="000018BA">
        <w:rPr>
          <w:rFonts w:asciiTheme="minorHAnsi" w:hAnsiTheme="minorHAnsi" w:cs="Courier New"/>
          <w:bCs/>
          <w:sz w:val="22"/>
          <w:szCs w:val="22"/>
        </w:rPr>
        <w:t xml:space="preserve">rojekt </w:t>
      </w:r>
      <w:r>
        <w:rPr>
          <w:rFonts w:asciiTheme="minorHAnsi" w:hAnsiTheme="minorHAnsi" w:cs="Courier New"/>
          <w:bCs/>
          <w:sz w:val="22"/>
          <w:szCs w:val="22"/>
        </w:rPr>
        <w:t xml:space="preserve">Twinning v rámci Horizont 2020 - </w:t>
      </w:r>
      <w:r w:rsidR="005E18C9" w:rsidRPr="000018BA">
        <w:rPr>
          <w:rFonts w:asciiTheme="minorHAnsi" w:hAnsiTheme="minorHAnsi" w:cs="Courier New"/>
          <w:bCs/>
          <w:sz w:val="22"/>
          <w:szCs w:val="22"/>
        </w:rPr>
        <w:t>pro LF UP není žádné dofinancování</w:t>
      </w:r>
      <w:r w:rsidR="00B45B30" w:rsidRPr="000018BA">
        <w:rPr>
          <w:rFonts w:asciiTheme="minorHAnsi" w:hAnsiTheme="minorHAnsi" w:cs="Courier New"/>
          <w:bCs/>
          <w:sz w:val="22"/>
          <w:szCs w:val="22"/>
        </w:rPr>
        <w:t>.</w:t>
      </w:r>
      <w:r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5E18C9" w:rsidRPr="005A7191">
        <w:rPr>
          <w:rFonts w:asciiTheme="minorHAnsi" w:hAnsiTheme="minorHAnsi" w:cs="Courier New"/>
          <w:bCs/>
          <w:sz w:val="22"/>
          <w:szCs w:val="22"/>
        </w:rPr>
        <w:t xml:space="preserve">Konkrétně se jedná o Twinning výzkumných EBHC center a excelenci v oblasti sekundárních výzkumů tedy </w:t>
      </w:r>
      <w:r>
        <w:rPr>
          <w:rFonts w:asciiTheme="minorHAnsi" w:hAnsiTheme="minorHAnsi" w:cs="Courier New"/>
          <w:bCs/>
          <w:sz w:val="22"/>
          <w:szCs w:val="22"/>
        </w:rPr>
        <w:t>hlavně systematických review</w:t>
      </w:r>
    </w:p>
    <w:p w:rsidR="005E18C9" w:rsidRPr="005A7191" w:rsidRDefault="005E18C9" w:rsidP="005A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Theme="minorHAnsi" w:hAnsiTheme="minorHAnsi" w:cs="Courier New"/>
          <w:bCs/>
          <w:sz w:val="22"/>
          <w:szCs w:val="22"/>
        </w:rPr>
      </w:pPr>
      <w:r w:rsidRPr="005A7191">
        <w:rPr>
          <w:rFonts w:asciiTheme="minorHAnsi" w:hAnsiTheme="minorHAnsi" w:cs="Courier New"/>
          <w:bCs/>
          <w:sz w:val="22"/>
          <w:szCs w:val="22"/>
        </w:rPr>
        <w:t>(</w:t>
      </w:r>
      <w:hyperlink r:id="rId19" w:history="1">
        <w:r w:rsidRPr="005A7191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https://ec.europa.eu/research/participants/portal/desktop/en/opportunities/h2020/topics/widespread-03-2018.html</w:t>
        </w:r>
      </w:hyperlink>
      <w:r w:rsidRPr="005A7191">
        <w:rPr>
          <w:rFonts w:asciiTheme="minorHAnsi" w:hAnsiTheme="minorHAnsi" w:cs="Courier New"/>
          <w:bCs/>
          <w:sz w:val="22"/>
          <w:szCs w:val="22"/>
        </w:rPr>
        <w:t>).</w:t>
      </w:r>
    </w:p>
    <w:p w:rsidR="00B70998" w:rsidRPr="000018BA" w:rsidRDefault="00B45B30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0018BA">
        <w:rPr>
          <w:rFonts w:asciiTheme="minorHAnsi" w:hAnsiTheme="minorHAnsi"/>
          <w:b/>
          <w:sz w:val="22"/>
          <w:szCs w:val="22"/>
        </w:rPr>
        <w:t>Návrh fakultního kalendáře 2018</w:t>
      </w:r>
    </w:p>
    <w:p w:rsidR="00B45B30" w:rsidRPr="000018BA" w:rsidRDefault="00B45B30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Vedení fakulty odsouhlasilo návrh kalendáře LF UP na rok 2018.</w:t>
      </w:r>
    </w:p>
    <w:p w:rsidR="00B45B30" w:rsidRPr="000018BA" w:rsidRDefault="00B60634" w:rsidP="000018BA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Výsledek kontroly Agentury pro zdravotnický výzkum ČR (AZV)</w:t>
      </w:r>
    </w:p>
    <w:p w:rsidR="00622CE7" w:rsidRDefault="008D3D52" w:rsidP="000018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753115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seznámil vedení fakulty s výsledkem </w:t>
      </w:r>
      <w:r w:rsidR="006938AF">
        <w:rPr>
          <w:rFonts w:asciiTheme="minorHAnsi" w:hAnsiTheme="minorHAnsi"/>
          <w:sz w:val="22"/>
          <w:szCs w:val="22"/>
        </w:rPr>
        <w:t xml:space="preserve">věcné </w:t>
      </w:r>
      <w:r>
        <w:rPr>
          <w:rFonts w:asciiTheme="minorHAnsi" w:hAnsiTheme="minorHAnsi"/>
          <w:sz w:val="22"/>
          <w:szCs w:val="22"/>
        </w:rPr>
        <w:t xml:space="preserve">kontroly </w:t>
      </w:r>
      <w:r w:rsidR="006938AF">
        <w:rPr>
          <w:rFonts w:asciiTheme="minorHAnsi" w:hAnsiTheme="minorHAnsi"/>
          <w:sz w:val="22"/>
          <w:szCs w:val="22"/>
        </w:rPr>
        <w:t xml:space="preserve">plnění cílů </w:t>
      </w:r>
      <w:r w:rsidR="00753115">
        <w:rPr>
          <w:rFonts w:asciiTheme="minorHAnsi" w:hAnsiTheme="minorHAnsi"/>
          <w:sz w:val="22"/>
          <w:szCs w:val="22"/>
        </w:rPr>
        <w:t xml:space="preserve">následujících </w:t>
      </w:r>
      <w:r w:rsidR="006938AF">
        <w:rPr>
          <w:rFonts w:asciiTheme="minorHAnsi" w:hAnsiTheme="minorHAnsi"/>
          <w:sz w:val="22"/>
          <w:szCs w:val="22"/>
        </w:rPr>
        <w:t>projektů</w:t>
      </w:r>
      <w:r w:rsidR="002923B9">
        <w:rPr>
          <w:rFonts w:asciiTheme="minorHAnsi" w:hAnsiTheme="minorHAnsi"/>
          <w:sz w:val="22"/>
          <w:szCs w:val="22"/>
        </w:rPr>
        <w:t xml:space="preserve"> AZV</w:t>
      </w:r>
      <w:r w:rsidR="006938AF">
        <w:rPr>
          <w:rFonts w:asciiTheme="minorHAnsi" w:hAnsiTheme="minorHAnsi"/>
          <w:sz w:val="22"/>
          <w:szCs w:val="22"/>
        </w:rPr>
        <w:t xml:space="preserve">: </w:t>
      </w:r>
    </w:p>
    <w:p w:rsidR="006938AF" w:rsidRPr="00622CE7" w:rsidRDefault="006938AF" w:rsidP="00622CE7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22CE7">
        <w:rPr>
          <w:rFonts w:asciiTheme="minorHAnsi" w:hAnsiTheme="minorHAnsi"/>
          <w:sz w:val="22"/>
          <w:szCs w:val="22"/>
        </w:rPr>
        <w:t>16-31852A – Predikce rizika reoperace u pacientů s TEP kyčlí a kolen na základě imunogenetického vyšetření: vývoj kalkulátoru rizika pro rutin</w:t>
      </w:r>
      <w:r w:rsidR="002923B9" w:rsidRPr="00622CE7">
        <w:rPr>
          <w:rFonts w:asciiTheme="minorHAnsi" w:hAnsiTheme="minorHAnsi"/>
          <w:sz w:val="22"/>
          <w:szCs w:val="22"/>
        </w:rPr>
        <w:t>ní klinické použití</w:t>
      </w:r>
      <w:r w:rsidR="00622CE7" w:rsidRPr="00622CE7">
        <w:rPr>
          <w:rFonts w:asciiTheme="minorHAnsi" w:hAnsiTheme="minorHAnsi"/>
          <w:sz w:val="22"/>
          <w:szCs w:val="22"/>
        </w:rPr>
        <w:t xml:space="preserve"> (řešitel projektu prof. MUDr. Jiří Gallo, Ph.D.)</w:t>
      </w:r>
    </w:p>
    <w:p w:rsidR="002923B9" w:rsidRPr="00622CE7" w:rsidRDefault="002923B9" w:rsidP="00622CE7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22CE7">
        <w:rPr>
          <w:rFonts w:asciiTheme="minorHAnsi" w:hAnsiTheme="minorHAnsi"/>
          <w:sz w:val="22"/>
          <w:szCs w:val="22"/>
        </w:rPr>
        <w:t>15-31604A – Cílené poškození DNA opravných mechanismů jako prostředek léčby rakoviny</w:t>
      </w:r>
      <w:r w:rsidR="00622CE7" w:rsidRPr="00622CE7">
        <w:rPr>
          <w:rFonts w:asciiTheme="minorHAnsi" w:hAnsiTheme="minorHAnsi"/>
          <w:sz w:val="22"/>
          <w:szCs w:val="22"/>
        </w:rPr>
        <w:t xml:space="preserve"> (řešitel projektu RNDr. Karel Koberna, CSc.)</w:t>
      </w:r>
    </w:p>
    <w:p w:rsidR="002923B9" w:rsidRPr="00622CE7" w:rsidRDefault="002923B9" w:rsidP="00622CE7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22CE7">
        <w:rPr>
          <w:rFonts w:asciiTheme="minorHAnsi" w:hAnsiTheme="minorHAnsi"/>
          <w:sz w:val="22"/>
          <w:szCs w:val="22"/>
        </w:rPr>
        <w:lastRenderedPageBreak/>
        <w:t>15-31984A – Translační výzkum a vývoj selektivních nukleotidových inhibitorů kináz pro terapii Alzheimerovy choroby</w:t>
      </w:r>
      <w:r w:rsidR="00622CE7" w:rsidRPr="00622CE7">
        <w:rPr>
          <w:rFonts w:asciiTheme="minorHAnsi" w:hAnsiTheme="minorHAnsi"/>
          <w:sz w:val="22"/>
          <w:szCs w:val="22"/>
        </w:rPr>
        <w:t xml:space="preserve"> (řešitel projektu MUDr. Petr Džubák, Ph.D.)</w:t>
      </w:r>
    </w:p>
    <w:p w:rsidR="00622CE7" w:rsidRPr="00753115" w:rsidRDefault="002923B9" w:rsidP="000018BA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622CE7">
        <w:rPr>
          <w:rFonts w:asciiTheme="minorHAnsi" w:hAnsiTheme="minorHAnsi"/>
          <w:sz w:val="22"/>
          <w:szCs w:val="22"/>
        </w:rPr>
        <w:t>15-28659A – Prognostické faktory rozvoje orgánového a tkáňového postižení u vybraných systémových chorob pojiva</w:t>
      </w:r>
      <w:r w:rsidR="00622CE7" w:rsidRPr="00622CE7">
        <w:rPr>
          <w:rFonts w:asciiTheme="minorHAnsi" w:hAnsiTheme="minorHAnsi"/>
          <w:sz w:val="22"/>
          <w:szCs w:val="22"/>
        </w:rPr>
        <w:t xml:space="preserve"> (řešitel projektu prof. MUDr. Pavel Horák, CSc.)</w:t>
      </w:r>
      <w:bookmarkStart w:id="0" w:name="_GoBack"/>
      <w:bookmarkEnd w:id="0"/>
    </w:p>
    <w:p w:rsidR="002923B9" w:rsidRDefault="002923B9" w:rsidP="000018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závěry, že nebyly shledány problémy s plněním plánu u projektu a dílčí cíle jsou dosahovány postupně dle programu. Nebyly shledány žádné závady.</w:t>
      </w:r>
    </w:p>
    <w:p w:rsidR="000018BA" w:rsidRDefault="000018BA" w:rsidP="000018BA">
      <w:pPr>
        <w:jc w:val="both"/>
        <w:rPr>
          <w:rFonts w:asciiTheme="minorHAnsi" w:hAnsiTheme="minorHAnsi"/>
          <w:sz w:val="22"/>
          <w:szCs w:val="22"/>
        </w:rPr>
      </w:pPr>
    </w:p>
    <w:p w:rsidR="00A3748B" w:rsidRPr="000018BA" w:rsidRDefault="00A3748B" w:rsidP="000018BA">
      <w:pPr>
        <w:jc w:val="both"/>
        <w:rPr>
          <w:rFonts w:asciiTheme="minorHAnsi" w:hAnsiTheme="minorHAnsi"/>
          <w:sz w:val="22"/>
          <w:szCs w:val="22"/>
        </w:rPr>
      </w:pPr>
    </w:p>
    <w:p w:rsidR="00162690" w:rsidRPr="000018BA" w:rsidRDefault="00CA7384" w:rsidP="00445B40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7A6CC6" w:rsidRPr="000018BA" w:rsidRDefault="00B45B30" w:rsidP="00445B40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v úterý 21. listopadu 2017 v 14:00 hodin v pracovně děkana na DLF UP</w:t>
      </w:r>
      <w:r w:rsidR="005702FA" w:rsidRPr="000018BA">
        <w:rPr>
          <w:rFonts w:asciiTheme="minorHAnsi" w:hAnsiTheme="minorHAnsi"/>
          <w:sz w:val="22"/>
          <w:szCs w:val="22"/>
        </w:rPr>
        <w:t>.</w:t>
      </w:r>
    </w:p>
    <w:p w:rsidR="008516D7" w:rsidRPr="000018BA" w:rsidRDefault="00B45B30" w:rsidP="00445B40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 xml:space="preserve">Porada vedení LF UP dne 14. </w:t>
      </w:r>
      <w:r w:rsidR="008516D7" w:rsidRPr="000018BA">
        <w:rPr>
          <w:rFonts w:asciiTheme="minorHAnsi" w:hAnsiTheme="minorHAnsi"/>
          <w:sz w:val="22"/>
          <w:szCs w:val="22"/>
        </w:rPr>
        <w:t>listopadu</w:t>
      </w:r>
      <w:r w:rsidRPr="000018BA">
        <w:rPr>
          <w:rFonts w:asciiTheme="minorHAnsi" w:hAnsiTheme="minorHAnsi"/>
          <w:sz w:val="22"/>
          <w:szCs w:val="22"/>
        </w:rPr>
        <w:t xml:space="preserve"> 2017 </w:t>
      </w:r>
      <w:r w:rsidR="008516D7" w:rsidRPr="000018BA">
        <w:rPr>
          <w:rFonts w:asciiTheme="minorHAnsi" w:hAnsiTheme="minorHAnsi"/>
          <w:sz w:val="22"/>
          <w:szCs w:val="22"/>
        </w:rPr>
        <w:t>bude</w:t>
      </w:r>
      <w:r w:rsidRPr="000018BA">
        <w:rPr>
          <w:rFonts w:asciiTheme="minorHAnsi" w:hAnsiTheme="minorHAnsi"/>
          <w:sz w:val="22"/>
          <w:szCs w:val="22"/>
        </w:rPr>
        <w:t xml:space="preserve"> zrušena</w:t>
      </w:r>
    </w:p>
    <w:p w:rsidR="00B45B30" w:rsidRPr="000018BA" w:rsidRDefault="00B45B30" w:rsidP="00445B40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z důvodu konání Celostátní konference SVOČ na LF UP</w:t>
      </w:r>
      <w:r w:rsidR="008516D7" w:rsidRPr="000018BA">
        <w:rPr>
          <w:rFonts w:asciiTheme="minorHAnsi" w:hAnsiTheme="minorHAnsi"/>
          <w:sz w:val="22"/>
          <w:szCs w:val="22"/>
        </w:rPr>
        <w:t xml:space="preserve"> ve dnech 14. – 15. listopadu 2017.</w:t>
      </w:r>
    </w:p>
    <w:p w:rsidR="00EE4AF4" w:rsidRPr="000018BA" w:rsidRDefault="00EE4AF4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018BA" w:rsidRDefault="000018BA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4D25" w:rsidRPr="000018BA" w:rsidRDefault="00AA1CA2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Zápis schválil:</w:t>
      </w:r>
      <w:r w:rsidR="00F30188" w:rsidRPr="000018BA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0018BA">
        <w:rPr>
          <w:rFonts w:asciiTheme="minorHAnsi" w:hAnsiTheme="minorHAnsi"/>
          <w:sz w:val="22"/>
          <w:szCs w:val="22"/>
        </w:rPr>
        <w:t>Milan Kolář, Ph.D., děkan LF UP</w:t>
      </w:r>
    </w:p>
    <w:p w:rsidR="000018BA" w:rsidRDefault="000018BA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0018BA" w:rsidRDefault="00CA7384" w:rsidP="000018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018BA">
        <w:rPr>
          <w:rFonts w:asciiTheme="minorHAnsi" w:hAnsiTheme="minorHAnsi"/>
          <w:sz w:val="22"/>
          <w:szCs w:val="22"/>
        </w:rPr>
        <w:t>Zapsala: Ivana Klosová</w:t>
      </w:r>
    </w:p>
    <w:sectPr w:rsidR="008179AE" w:rsidRPr="000018BA" w:rsidSect="008C4CB0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40" w:rsidRDefault="00FA5D40" w:rsidP="00FE446E">
      <w:r>
        <w:separator/>
      </w:r>
    </w:p>
  </w:endnote>
  <w:endnote w:type="continuationSeparator" w:id="0">
    <w:p w:rsidR="00FA5D40" w:rsidRDefault="00FA5D4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53115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40" w:rsidRDefault="00FA5D40" w:rsidP="00FE446E">
      <w:r>
        <w:separator/>
      </w:r>
    </w:p>
  </w:footnote>
  <w:footnote w:type="continuationSeparator" w:id="0">
    <w:p w:rsidR="00FA5D40" w:rsidRDefault="00FA5D4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73461A" wp14:editId="4955002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DEC0F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039"/>
    <w:multiLevelType w:val="hybridMultilevel"/>
    <w:tmpl w:val="8BA6E93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1D09"/>
    <w:multiLevelType w:val="hybridMultilevel"/>
    <w:tmpl w:val="31420E0C"/>
    <w:lvl w:ilvl="0" w:tplc="A928F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76B8"/>
    <w:multiLevelType w:val="hybridMultilevel"/>
    <w:tmpl w:val="9F3A06A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F7F"/>
    <w:multiLevelType w:val="hybridMultilevel"/>
    <w:tmpl w:val="3EFA5964"/>
    <w:lvl w:ilvl="0" w:tplc="874E1F4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542A9"/>
    <w:multiLevelType w:val="hybridMultilevel"/>
    <w:tmpl w:val="86586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EE8B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573AA"/>
    <w:multiLevelType w:val="hybridMultilevel"/>
    <w:tmpl w:val="0F92C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362A1"/>
    <w:multiLevelType w:val="hybridMultilevel"/>
    <w:tmpl w:val="F176C996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696ABB"/>
    <w:multiLevelType w:val="hybridMultilevel"/>
    <w:tmpl w:val="97D42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A3BB4"/>
    <w:multiLevelType w:val="hybridMultilevel"/>
    <w:tmpl w:val="1A3824EC"/>
    <w:lvl w:ilvl="0" w:tplc="A928F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A5244"/>
    <w:multiLevelType w:val="hybridMultilevel"/>
    <w:tmpl w:val="69B24C2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73D47"/>
    <w:multiLevelType w:val="hybridMultilevel"/>
    <w:tmpl w:val="3B604CF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51879"/>
    <w:multiLevelType w:val="hybridMultilevel"/>
    <w:tmpl w:val="F1A29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520EC"/>
    <w:multiLevelType w:val="hybridMultilevel"/>
    <w:tmpl w:val="5824F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32593"/>
    <w:multiLevelType w:val="hybridMultilevel"/>
    <w:tmpl w:val="7AAEC1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F5C55"/>
    <w:multiLevelType w:val="hybridMultilevel"/>
    <w:tmpl w:val="0332F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A4461"/>
    <w:multiLevelType w:val="hybridMultilevel"/>
    <w:tmpl w:val="B3B4B1C4"/>
    <w:lvl w:ilvl="0" w:tplc="1EA89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35E0483"/>
    <w:multiLevelType w:val="hybridMultilevel"/>
    <w:tmpl w:val="92CC3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B28DB"/>
    <w:multiLevelType w:val="hybridMultilevel"/>
    <w:tmpl w:val="3D80DB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E9C61F2"/>
    <w:multiLevelType w:val="hybridMultilevel"/>
    <w:tmpl w:val="779899A0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411AA3"/>
    <w:multiLevelType w:val="hybridMultilevel"/>
    <w:tmpl w:val="3ADA184A"/>
    <w:lvl w:ilvl="0" w:tplc="874E1F40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F20FED"/>
    <w:multiLevelType w:val="hybridMultilevel"/>
    <w:tmpl w:val="394A35BC"/>
    <w:lvl w:ilvl="0" w:tplc="F3943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0975A2"/>
    <w:multiLevelType w:val="hybridMultilevel"/>
    <w:tmpl w:val="25EA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F3303"/>
    <w:multiLevelType w:val="hybridMultilevel"/>
    <w:tmpl w:val="6208441E"/>
    <w:lvl w:ilvl="0" w:tplc="1EA89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37537"/>
    <w:multiLevelType w:val="hybridMultilevel"/>
    <w:tmpl w:val="CF5691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1194"/>
    <w:multiLevelType w:val="hybridMultilevel"/>
    <w:tmpl w:val="97761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F79FD"/>
    <w:multiLevelType w:val="hybridMultilevel"/>
    <w:tmpl w:val="84564106"/>
    <w:lvl w:ilvl="0" w:tplc="C766370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772DC"/>
    <w:multiLevelType w:val="hybridMultilevel"/>
    <w:tmpl w:val="9A9E1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871FB"/>
    <w:multiLevelType w:val="hybridMultilevel"/>
    <w:tmpl w:val="DEC0F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F4C1B"/>
    <w:multiLevelType w:val="hybridMultilevel"/>
    <w:tmpl w:val="225CA406"/>
    <w:lvl w:ilvl="0" w:tplc="874E1F4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A3317"/>
    <w:multiLevelType w:val="hybridMultilevel"/>
    <w:tmpl w:val="7696EB00"/>
    <w:lvl w:ilvl="0" w:tplc="A928F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763DA"/>
    <w:multiLevelType w:val="hybridMultilevel"/>
    <w:tmpl w:val="C4C0813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F5C13"/>
    <w:multiLevelType w:val="hybridMultilevel"/>
    <w:tmpl w:val="5504F48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40A4A"/>
    <w:multiLevelType w:val="hybridMultilevel"/>
    <w:tmpl w:val="06B47186"/>
    <w:lvl w:ilvl="0" w:tplc="63425C9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41B00"/>
    <w:multiLevelType w:val="hybridMultilevel"/>
    <w:tmpl w:val="6ED44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26EAB"/>
    <w:multiLevelType w:val="hybridMultilevel"/>
    <w:tmpl w:val="1674D986"/>
    <w:lvl w:ilvl="0" w:tplc="C1C0915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A41A0"/>
    <w:multiLevelType w:val="hybridMultilevel"/>
    <w:tmpl w:val="99665348"/>
    <w:lvl w:ilvl="0" w:tplc="1EA89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D5DF5"/>
    <w:multiLevelType w:val="hybridMultilevel"/>
    <w:tmpl w:val="35541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004FA"/>
    <w:multiLevelType w:val="hybridMultilevel"/>
    <w:tmpl w:val="B3B4B1C4"/>
    <w:lvl w:ilvl="0" w:tplc="1EA89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6A2F5B70"/>
    <w:multiLevelType w:val="hybridMultilevel"/>
    <w:tmpl w:val="0C88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5BE5"/>
    <w:multiLevelType w:val="hybridMultilevel"/>
    <w:tmpl w:val="6D52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40046"/>
    <w:multiLevelType w:val="hybridMultilevel"/>
    <w:tmpl w:val="A308D830"/>
    <w:lvl w:ilvl="0" w:tplc="704EFAD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67F8244C">
      <w:start w:val="15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1862AC"/>
    <w:multiLevelType w:val="hybridMultilevel"/>
    <w:tmpl w:val="B3B4B1C4"/>
    <w:lvl w:ilvl="0" w:tplc="1EA89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A6661E1"/>
    <w:multiLevelType w:val="hybridMultilevel"/>
    <w:tmpl w:val="23BC5C28"/>
    <w:lvl w:ilvl="0" w:tplc="D6CE2D0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"/>
  </w:num>
  <w:num w:numId="5">
    <w:abstractNumId w:val="27"/>
  </w:num>
  <w:num w:numId="6">
    <w:abstractNumId w:val="36"/>
  </w:num>
  <w:num w:numId="7">
    <w:abstractNumId w:val="19"/>
  </w:num>
  <w:num w:numId="8">
    <w:abstractNumId w:val="38"/>
  </w:num>
  <w:num w:numId="9">
    <w:abstractNumId w:val="35"/>
  </w:num>
  <w:num w:numId="10">
    <w:abstractNumId w:val="29"/>
  </w:num>
  <w:num w:numId="11">
    <w:abstractNumId w:val="2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5"/>
  </w:num>
  <w:num w:numId="22">
    <w:abstractNumId w:val="21"/>
  </w:num>
  <w:num w:numId="23">
    <w:abstractNumId w:val="32"/>
  </w:num>
  <w:num w:numId="24">
    <w:abstractNumId w:val="11"/>
  </w:num>
  <w:num w:numId="25">
    <w:abstractNumId w:val="23"/>
  </w:num>
  <w:num w:numId="26">
    <w:abstractNumId w:val="33"/>
  </w:num>
  <w:num w:numId="27">
    <w:abstractNumId w:val="34"/>
  </w:num>
  <w:num w:numId="28">
    <w:abstractNumId w:val="44"/>
  </w:num>
  <w:num w:numId="29">
    <w:abstractNumId w:val="40"/>
  </w:num>
  <w:num w:numId="30">
    <w:abstractNumId w:val="43"/>
  </w:num>
  <w:num w:numId="31">
    <w:abstractNumId w:val="17"/>
  </w:num>
  <w:num w:numId="32">
    <w:abstractNumId w:val="39"/>
  </w:num>
  <w:num w:numId="33">
    <w:abstractNumId w:val="24"/>
  </w:num>
  <w:num w:numId="34">
    <w:abstractNumId w:val="37"/>
  </w:num>
  <w:num w:numId="35">
    <w:abstractNumId w:val="26"/>
  </w:num>
  <w:num w:numId="36">
    <w:abstractNumId w:val="41"/>
  </w:num>
  <w:num w:numId="37">
    <w:abstractNumId w:val="10"/>
  </w:num>
  <w:num w:numId="38">
    <w:abstractNumId w:val="31"/>
  </w:num>
  <w:num w:numId="39">
    <w:abstractNumId w:val="2"/>
  </w:num>
  <w:num w:numId="40">
    <w:abstractNumId w:val="3"/>
  </w:num>
  <w:num w:numId="41">
    <w:abstractNumId w:val="18"/>
  </w:num>
  <w:num w:numId="42">
    <w:abstractNumId w:val="4"/>
  </w:num>
  <w:num w:numId="43">
    <w:abstractNumId w:val="42"/>
  </w:num>
  <w:num w:numId="44">
    <w:abstractNumId w:val="12"/>
  </w:num>
  <w:num w:numId="4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4928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43B"/>
    <w:rsid w:val="00662560"/>
    <w:rsid w:val="006628CC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3EC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3F1E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sites%2Fpub%2FPubNormy%2FLF_B2_6_2017_RD_o_zruseni_norem.pdf" TargetMode="External"/><Relationship Id="rId18" Type="http://schemas.openxmlformats.org/officeDocument/2006/relationships/hyperlink" Target="https://www.lf.upol.cz/veda-a-vyzkum/svoc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upol.cz/nc/kalendar/akce/cal/2017/11/22/event/tx_cal_phpicalendar/1132/" TargetMode="External"/><Relationship Id="rId17" Type="http://schemas.openxmlformats.org/officeDocument/2006/relationships/hyperlink" Target="https://www.h2020.cz/cs/spolecenske-vyzvy/zdravi-demograficka-zmena-zivotni-pohoda/akce/informacni-den-k-oblasti-zdra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research/participants/portal/desktop/en/opportunities/h2020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B1-15-3-HN-N01-v.r.pdf?Web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f.upol.cz/fileadmin/userdata/LF/zlata_promoce/prednaskovy_podvecer_zp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pol.cz/media/pozvanka-opletal.pdf" TargetMode="External"/><Relationship Id="rId19" Type="http://schemas.openxmlformats.org/officeDocument/2006/relationships/hyperlink" Target="https://ec.europa.eu/research/participants/portal/desktop/en/opportunities/h2020/topics/widespread-03-20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rnal.upol.cz/nc/zprava/clanek/lekarska-fakulta-spoji-oslavy-17-listopadu-se-vzpominkou-na-jana-opletala/" TargetMode="External"/><Relationship Id="rId14" Type="http://schemas.openxmlformats.org/officeDocument/2006/relationships/hyperlink" Target="https://files.upol.cz/sites%2Fpub%2FPubNormy%2FLF_B2_7_2017_RD_dekanske_volno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9BFF-F075-4BA0-B6A3-9E0ADA5E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2115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14567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2017-10-27T11:57:00Z</cp:lastPrinted>
  <dcterms:created xsi:type="dcterms:W3CDTF">2017-11-10T09:05:00Z</dcterms:created>
  <dcterms:modified xsi:type="dcterms:W3CDTF">2017-11-16T14:54:00Z</dcterms:modified>
</cp:coreProperties>
</file>