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A06924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720AD">
        <w:rPr>
          <w:rFonts w:cstheme="minorHAnsi"/>
          <w:b/>
          <w:sz w:val="22"/>
          <w:szCs w:val="22"/>
        </w:rPr>
        <w:t>2</w:t>
      </w:r>
      <w:r w:rsidR="006633C4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6633C4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6633C4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A7B7D">
        <w:rPr>
          <w:rFonts w:cstheme="minorHAnsi"/>
          <w:b/>
          <w:sz w:val="22"/>
          <w:szCs w:val="22"/>
        </w:rPr>
        <w:t>února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6633C4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D16442" w:rsidRDefault="00D16442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6134C" w:rsidRPr="00D93D9C" w:rsidRDefault="00D93D9C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Úvodem děkan </w:t>
      </w:r>
      <w:r w:rsidRPr="00EE2E41">
        <w:rPr>
          <w:rFonts w:cstheme="minorHAnsi"/>
          <w:b/>
          <w:sz w:val="22"/>
          <w:szCs w:val="22"/>
        </w:rPr>
        <w:t>přivítal nově zvoleného předsedu Akademického senátu LF UP doc. MUDr. JUDr. Dušana Klose, Ph.D., M</w:t>
      </w:r>
      <w:r w:rsidR="00C27241">
        <w:rPr>
          <w:rFonts w:cstheme="minorHAnsi"/>
          <w:b/>
          <w:sz w:val="22"/>
          <w:szCs w:val="22"/>
        </w:rPr>
        <w:t>H</w:t>
      </w:r>
      <w:r w:rsidRPr="00EE2E41">
        <w:rPr>
          <w:rFonts w:cstheme="minorHAnsi"/>
          <w:b/>
          <w:sz w:val="22"/>
          <w:szCs w:val="22"/>
        </w:rPr>
        <w:t>A, LL.M.</w:t>
      </w:r>
      <w:r w:rsidR="00EE2E41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popřál mu </w:t>
      </w:r>
      <w:r w:rsidR="00EE2E41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 nové funkc</w:t>
      </w:r>
      <w:r w:rsidR="00EE2E41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hodně úspěchů a </w:t>
      </w:r>
      <w:r w:rsidR="005F3F66">
        <w:rPr>
          <w:rFonts w:cstheme="minorHAnsi"/>
          <w:sz w:val="22"/>
          <w:szCs w:val="22"/>
        </w:rPr>
        <w:t xml:space="preserve">současně </w:t>
      </w:r>
      <w:r>
        <w:rPr>
          <w:rFonts w:cstheme="minorHAnsi"/>
          <w:sz w:val="22"/>
          <w:szCs w:val="22"/>
        </w:rPr>
        <w:t xml:space="preserve">vyjádřil </w:t>
      </w:r>
      <w:r w:rsidR="00230A9F">
        <w:rPr>
          <w:rFonts w:cstheme="minorHAnsi"/>
          <w:sz w:val="22"/>
          <w:szCs w:val="22"/>
        </w:rPr>
        <w:t>potěšení</w:t>
      </w:r>
      <w:r w:rsidR="00A53656">
        <w:rPr>
          <w:rFonts w:cstheme="minorHAnsi"/>
          <w:sz w:val="22"/>
          <w:szCs w:val="22"/>
        </w:rPr>
        <w:t xml:space="preserve"> z</w:t>
      </w:r>
      <w:r w:rsidR="00230A9F">
        <w:rPr>
          <w:rFonts w:cstheme="minorHAnsi"/>
          <w:sz w:val="22"/>
          <w:szCs w:val="22"/>
        </w:rPr>
        <w:t xml:space="preserve"> nadcházející </w:t>
      </w:r>
      <w:r w:rsidR="00136193">
        <w:rPr>
          <w:rFonts w:cstheme="minorHAnsi"/>
          <w:sz w:val="22"/>
          <w:szCs w:val="22"/>
        </w:rPr>
        <w:t>kvalitní a úspěšné</w:t>
      </w:r>
      <w:r>
        <w:rPr>
          <w:rFonts w:cstheme="minorHAnsi"/>
          <w:sz w:val="22"/>
          <w:szCs w:val="22"/>
        </w:rPr>
        <w:t xml:space="preserve"> spolupráce.  </w:t>
      </w:r>
    </w:p>
    <w:p w:rsidR="00D93D9C" w:rsidRDefault="00D93D9C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0D703C" w:rsidRDefault="006633C4" w:rsidP="008A47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členky a členy vedení o </w:t>
      </w:r>
      <w:r w:rsidRPr="006633C4">
        <w:rPr>
          <w:rFonts w:cstheme="minorHAnsi"/>
          <w:b/>
          <w:sz w:val="22"/>
          <w:szCs w:val="22"/>
        </w:rPr>
        <w:t>hlavních bodech programu porady rektora</w:t>
      </w:r>
      <w:r>
        <w:rPr>
          <w:rFonts w:cstheme="minorHAnsi"/>
          <w:sz w:val="22"/>
          <w:szCs w:val="22"/>
        </w:rPr>
        <w:t xml:space="preserve">, která se konala v úterý 1. 2. 2022: 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Metodika dělení ukazatel A </w:t>
      </w:r>
      <w:proofErr w:type="spellStart"/>
      <w:r>
        <w:rPr>
          <w:rFonts w:cstheme="minorHAnsi"/>
          <w:sz w:val="22"/>
          <w:szCs w:val="22"/>
        </w:rPr>
        <w:t>a</w:t>
      </w:r>
      <w:proofErr w:type="spellEnd"/>
      <w:r>
        <w:rPr>
          <w:rFonts w:cstheme="minorHAnsi"/>
          <w:sz w:val="22"/>
          <w:szCs w:val="22"/>
        </w:rPr>
        <w:t xml:space="preserve"> K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Metodika dělení DKRVO mezi součásti UP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Metodika dělení ukazatel P a odvody na CJ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Mezinárodní žebříčky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IP 2021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PROPOST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Informace k průběhu Legislativně-právní platformy</w:t>
      </w:r>
    </w:p>
    <w:p w:rsidR="006633C4" w:rsidRDefault="006633C4" w:rsidP="006633C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Harmonogram akademického roku 2022/2023</w:t>
      </w:r>
    </w:p>
    <w:p w:rsidR="0089381E" w:rsidRDefault="0089381E" w:rsidP="008938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souvislosti se zahájením letního semestru akademického roku 2021/2022 byla diskutována otázka opatření souvisejících s </w:t>
      </w:r>
      <w:r w:rsidR="000521A2">
        <w:rPr>
          <w:rFonts w:cstheme="minorHAnsi"/>
          <w:sz w:val="22"/>
          <w:szCs w:val="22"/>
        </w:rPr>
        <w:t>problematikou</w:t>
      </w:r>
      <w:r>
        <w:rPr>
          <w:rFonts w:cstheme="minorHAnsi"/>
          <w:sz w:val="22"/>
          <w:szCs w:val="22"/>
        </w:rPr>
        <w:t xml:space="preserve"> </w:t>
      </w:r>
      <w:r w:rsidRPr="003A7E95">
        <w:rPr>
          <w:rFonts w:cstheme="minorHAnsi"/>
          <w:b/>
          <w:sz w:val="22"/>
          <w:szCs w:val="22"/>
        </w:rPr>
        <w:t>Covid-19. Vedení LF UP se shodlo na následující</w:t>
      </w:r>
      <w:r w:rsidR="00C05B9C" w:rsidRPr="003A7E95">
        <w:rPr>
          <w:rFonts w:cstheme="minorHAnsi"/>
          <w:b/>
          <w:sz w:val="22"/>
          <w:szCs w:val="22"/>
        </w:rPr>
        <w:t>ch</w:t>
      </w:r>
      <w:r w:rsidRPr="003A7E95">
        <w:rPr>
          <w:rFonts w:cstheme="minorHAnsi"/>
          <w:b/>
          <w:sz w:val="22"/>
          <w:szCs w:val="22"/>
        </w:rPr>
        <w:t xml:space="preserve"> </w:t>
      </w:r>
      <w:r w:rsidR="00C05B9C" w:rsidRPr="003A7E95">
        <w:rPr>
          <w:rFonts w:cstheme="minorHAnsi"/>
          <w:b/>
          <w:sz w:val="22"/>
          <w:szCs w:val="22"/>
        </w:rPr>
        <w:t>bodech</w:t>
      </w:r>
      <w:r w:rsidR="00C05B9C">
        <w:rPr>
          <w:rFonts w:cstheme="minorHAnsi"/>
          <w:sz w:val="22"/>
          <w:szCs w:val="22"/>
        </w:rPr>
        <w:t>:</w:t>
      </w:r>
    </w:p>
    <w:p w:rsidR="0089381E" w:rsidRPr="0089381E" w:rsidRDefault="0089381E" w:rsidP="0089381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89381E">
        <w:rPr>
          <w:rFonts w:eastAsia="Times New Roman" w:cstheme="minorHAnsi"/>
          <w:bCs/>
          <w:sz w:val="22"/>
          <w:szCs w:val="22"/>
        </w:rPr>
        <w:t>Výuka v letním semestru akad. roku 2021/2022 bude realizována prezenčně.</w:t>
      </w:r>
    </w:p>
    <w:p w:rsidR="00D93D9C" w:rsidRPr="00D93D9C" w:rsidRDefault="0089381E" w:rsidP="00630F2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D93D9C">
        <w:rPr>
          <w:rFonts w:eastAsia="Times New Roman" w:cstheme="minorHAnsi"/>
          <w:sz w:val="22"/>
          <w:szCs w:val="22"/>
        </w:rPr>
        <w:t>T</w:t>
      </w:r>
      <w:r w:rsidRPr="00D93D9C">
        <w:rPr>
          <w:rFonts w:eastAsia="Times New Roman" w:cstheme="minorHAnsi"/>
          <w:bCs/>
          <w:sz w:val="22"/>
          <w:szCs w:val="22"/>
        </w:rPr>
        <w:t>estování na Covid-19 bude na LF nadále probíhat pouze u studentů účastnících se praktické</w:t>
      </w:r>
      <w:r w:rsidR="00F93DA2">
        <w:rPr>
          <w:rFonts w:eastAsia="Times New Roman" w:cstheme="minorHAnsi"/>
          <w:bCs/>
          <w:sz w:val="22"/>
          <w:szCs w:val="22"/>
        </w:rPr>
        <w:t xml:space="preserve"> </w:t>
      </w:r>
      <w:r w:rsidRPr="00D93D9C">
        <w:rPr>
          <w:rFonts w:eastAsia="Times New Roman" w:cstheme="minorHAnsi"/>
          <w:bCs/>
          <w:sz w:val="22"/>
          <w:szCs w:val="22"/>
        </w:rPr>
        <w:t>výuky</w:t>
      </w:r>
      <w:r w:rsidR="00844135">
        <w:rPr>
          <w:rFonts w:eastAsia="Times New Roman" w:cstheme="minorHAnsi"/>
          <w:bCs/>
          <w:sz w:val="22"/>
          <w:szCs w:val="22"/>
        </w:rPr>
        <w:t xml:space="preserve"> v klinických oborech</w:t>
      </w:r>
      <w:r w:rsidRPr="00D93D9C">
        <w:rPr>
          <w:rFonts w:eastAsia="Times New Roman" w:cstheme="minorHAnsi"/>
          <w:bCs/>
          <w:sz w:val="22"/>
          <w:szCs w:val="22"/>
        </w:rPr>
        <w:t xml:space="preserve"> (tedy v přímém kontaktu s pacienty) dle pokynů FNOL. </w:t>
      </w:r>
    </w:p>
    <w:p w:rsidR="0089381E" w:rsidRPr="00D93D9C" w:rsidRDefault="0089381E" w:rsidP="00630F2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D93D9C">
        <w:rPr>
          <w:rFonts w:eastAsia="Times New Roman" w:cstheme="minorHAnsi"/>
          <w:bCs/>
          <w:sz w:val="22"/>
          <w:szCs w:val="22"/>
        </w:rPr>
        <w:t>Apeluj</w:t>
      </w:r>
      <w:r w:rsidR="00C05B9C" w:rsidRPr="00D93D9C">
        <w:rPr>
          <w:rFonts w:eastAsia="Times New Roman" w:cstheme="minorHAnsi"/>
          <w:bCs/>
          <w:sz w:val="22"/>
          <w:szCs w:val="22"/>
        </w:rPr>
        <w:t>eme</w:t>
      </w:r>
      <w:r w:rsidRPr="00D93D9C">
        <w:rPr>
          <w:rFonts w:eastAsia="Times New Roman" w:cstheme="minorHAnsi"/>
          <w:bCs/>
          <w:sz w:val="22"/>
          <w:szCs w:val="22"/>
        </w:rPr>
        <w:t xml:space="preserve"> na zaměstnance a studenty, aby v případě respiračních potíží zůstali doma</w:t>
      </w:r>
      <w:r w:rsidR="00F93DA2">
        <w:rPr>
          <w:rFonts w:eastAsia="Times New Roman" w:cstheme="minorHAnsi"/>
          <w:bCs/>
          <w:sz w:val="22"/>
          <w:szCs w:val="22"/>
        </w:rPr>
        <w:t>,</w:t>
      </w:r>
      <w:r w:rsidRPr="00D93D9C">
        <w:rPr>
          <w:rFonts w:eastAsia="Times New Roman" w:cstheme="minorHAnsi"/>
          <w:bCs/>
          <w:sz w:val="22"/>
          <w:szCs w:val="22"/>
        </w:rPr>
        <w:t xml:space="preserve"> event. navštívili svého praktického lékaře.</w:t>
      </w:r>
    </w:p>
    <w:p w:rsidR="0089381E" w:rsidRPr="00C05B9C" w:rsidRDefault="0089381E" w:rsidP="0089381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9381E">
        <w:rPr>
          <w:rFonts w:eastAsia="Times New Roman" w:cstheme="minorHAnsi"/>
          <w:bCs/>
          <w:sz w:val="22"/>
          <w:szCs w:val="22"/>
        </w:rPr>
        <w:t>Nadále zůstává povinnost nosit respirátor třídy FFP2 nebo jiný obdobný ochranný prostředek dýchacích cest po celou dobu přítomnosti na pracovišti a při výuce</w:t>
      </w:r>
      <w:r w:rsidR="00C05B9C">
        <w:rPr>
          <w:rFonts w:eastAsia="Times New Roman" w:cstheme="minorHAnsi"/>
          <w:bCs/>
          <w:sz w:val="22"/>
          <w:szCs w:val="22"/>
        </w:rPr>
        <w:t>.</w:t>
      </w:r>
    </w:p>
    <w:p w:rsidR="00C05B9C" w:rsidRDefault="00C05B9C" w:rsidP="00C05B9C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Informace </w:t>
      </w:r>
      <w:r w:rsidR="003A7E95">
        <w:rPr>
          <w:rFonts w:cstheme="minorHAnsi"/>
          <w:sz w:val="22"/>
          <w:szCs w:val="22"/>
        </w:rPr>
        <w:t xml:space="preserve">bude zveřejněna na webových stránkách fakulty: </w:t>
      </w:r>
      <w:hyperlink r:id="rId8" w:history="1">
        <w:r w:rsidR="003A7E95" w:rsidRPr="00721E44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3A7E95">
        <w:rPr>
          <w:rFonts w:cstheme="minorHAnsi"/>
          <w:sz w:val="22"/>
          <w:szCs w:val="22"/>
        </w:rPr>
        <w:t>.</w:t>
      </w:r>
    </w:p>
    <w:p w:rsidR="006633C4" w:rsidRPr="002E05CD" w:rsidRDefault="006633C4" w:rsidP="006633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středu </w:t>
      </w:r>
      <w:r w:rsidRPr="002E05CD">
        <w:rPr>
          <w:rFonts w:cstheme="minorHAnsi"/>
          <w:b/>
          <w:sz w:val="22"/>
          <w:szCs w:val="22"/>
        </w:rPr>
        <w:t>16. 2. 2022</w:t>
      </w:r>
      <w:r>
        <w:rPr>
          <w:rFonts w:cstheme="minorHAnsi"/>
          <w:sz w:val="22"/>
          <w:szCs w:val="22"/>
        </w:rPr>
        <w:t xml:space="preserve"> se uskuteční </w:t>
      </w:r>
      <w:r w:rsidRPr="002E05CD">
        <w:rPr>
          <w:rFonts w:cstheme="minorHAnsi"/>
          <w:b/>
          <w:sz w:val="22"/>
          <w:szCs w:val="22"/>
        </w:rPr>
        <w:t>od 13.30</w:t>
      </w:r>
      <w:r>
        <w:rPr>
          <w:rFonts w:cstheme="minorHAnsi"/>
          <w:sz w:val="22"/>
          <w:szCs w:val="22"/>
        </w:rPr>
        <w:t xml:space="preserve"> hybridní formou ve velké zasedací místnosti RUP</w:t>
      </w:r>
      <w:r w:rsidR="0066775B">
        <w:rPr>
          <w:rFonts w:cstheme="minorHAnsi"/>
          <w:sz w:val="22"/>
          <w:szCs w:val="22"/>
        </w:rPr>
        <w:t xml:space="preserve">/online </w:t>
      </w:r>
      <w:r w:rsidR="0066775B" w:rsidRPr="002E05CD">
        <w:rPr>
          <w:rFonts w:cstheme="minorHAnsi"/>
          <w:b/>
          <w:sz w:val="22"/>
          <w:szCs w:val="22"/>
        </w:rPr>
        <w:t>zasedání Rady pro vnitřní hodnocení</w:t>
      </w:r>
      <w:r w:rsidR="002E05CD">
        <w:rPr>
          <w:rFonts w:cstheme="minorHAnsi"/>
          <w:sz w:val="22"/>
          <w:szCs w:val="22"/>
        </w:rPr>
        <w:t xml:space="preserve"> (RVH UP)</w:t>
      </w:r>
      <w:r w:rsidR="0066775B">
        <w:rPr>
          <w:rFonts w:cstheme="minorHAnsi"/>
          <w:sz w:val="22"/>
          <w:szCs w:val="22"/>
        </w:rPr>
        <w:t xml:space="preserve">. </w:t>
      </w:r>
      <w:r w:rsidR="002E05CD">
        <w:rPr>
          <w:rFonts w:cstheme="minorHAnsi"/>
          <w:sz w:val="22"/>
          <w:szCs w:val="22"/>
        </w:rPr>
        <w:t>RVH UP</w:t>
      </w:r>
      <w:r w:rsidR="0066775B">
        <w:rPr>
          <w:rFonts w:cstheme="minorHAnsi"/>
          <w:sz w:val="22"/>
          <w:szCs w:val="22"/>
        </w:rPr>
        <w:t xml:space="preserve"> bude</w:t>
      </w:r>
      <w:r w:rsidR="002E05CD">
        <w:rPr>
          <w:rFonts w:cstheme="minorHAnsi"/>
          <w:sz w:val="22"/>
          <w:szCs w:val="22"/>
        </w:rPr>
        <w:t xml:space="preserve"> mj. projednávat schvalování studijních programů. </w:t>
      </w:r>
      <w:r w:rsidR="002E05CD" w:rsidRPr="00F93DA2">
        <w:rPr>
          <w:rFonts w:cstheme="minorHAnsi"/>
          <w:sz w:val="22"/>
          <w:szCs w:val="22"/>
        </w:rPr>
        <w:t>Jednání se za LF UP zúčastní</w:t>
      </w:r>
      <w:r w:rsidR="00F93DA2" w:rsidRPr="00F93DA2">
        <w:rPr>
          <w:rFonts w:cstheme="minorHAnsi"/>
          <w:sz w:val="22"/>
          <w:szCs w:val="22"/>
        </w:rPr>
        <w:t xml:space="preserve"> proděkan </w:t>
      </w:r>
      <w:r w:rsidR="00F93DA2" w:rsidRPr="005F3F66">
        <w:rPr>
          <w:rFonts w:cstheme="minorHAnsi"/>
          <w:b/>
          <w:sz w:val="22"/>
          <w:szCs w:val="22"/>
        </w:rPr>
        <w:t xml:space="preserve">prof. </w:t>
      </w:r>
      <w:proofErr w:type="spellStart"/>
      <w:r w:rsidR="00F93DA2" w:rsidRPr="005F3F66">
        <w:rPr>
          <w:rFonts w:cstheme="minorHAnsi"/>
          <w:b/>
          <w:sz w:val="22"/>
          <w:szCs w:val="22"/>
        </w:rPr>
        <w:t>Modrianský</w:t>
      </w:r>
      <w:proofErr w:type="spellEnd"/>
      <w:r w:rsidR="00F93DA2" w:rsidRPr="00F93DA2">
        <w:rPr>
          <w:rFonts w:cstheme="minorHAnsi"/>
          <w:sz w:val="22"/>
          <w:szCs w:val="22"/>
        </w:rPr>
        <w:t>.</w:t>
      </w:r>
    </w:p>
    <w:p w:rsidR="009941E3" w:rsidRDefault="002E05CD" w:rsidP="00187C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941E3">
        <w:rPr>
          <w:rFonts w:cstheme="minorHAnsi"/>
          <w:sz w:val="22"/>
          <w:szCs w:val="22"/>
        </w:rPr>
        <w:t xml:space="preserve">Slavnostní </w:t>
      </w:r>
      <w:r w:rsidRPr="009941E3">
        <w:rPr>
          <w:rFonts w:cstheme="minorHAnsi"/>
          <w:b/>
          <w:sz w:val="22"/>
          <w:szCs w:val="22"/>
        </w:rPr>
        <w:t>předání Cen rektora UP</w:t>
      </w:r>
      <w:r w:rsidRPr="009941E3">
        <w:rPr>
          <w:rFonts w:cstheme="minorHAnsi"/>
          <w:sz w:val="22"/>
          <w:szCs w:val="22"/>
        </w:rPr>
        <w:t xml:space="preserve"> se uskuteční v úterý </w:t>
      </w:r>
      <w:r w:rsidRPr="009941E3">
        <w:rPr>
          <w:rFonts w:cstheme="minorHAnsi"/>
          <w:b/>
          <w:sz w:val="22"/>
          <w:szCs w:val="22"/>
        </w:rPr>
        <w:t>15. 2. 2022 od 10 hodin</w:t>
      </w:r>
      <w:r w:rsidRPr="009941E3">
        <w:rPr>
          <w:rFonts w:cstheme="minorHAnsi"/>
          <w:sz w:val="22"/>
          <w:szCs w:val="22"/>
        </w:rPr>
        <w:t xml:space="preserve"> v aule Pedagogické fakulty U</w:t>
      </w:r>
      <w:r w:rsidR="003A7E95" w:rsidRPr="009941E3">
        <w:rPr>
          <w:rFonts w:cstheme="minorHAnsi"/>
          <w:sz w:val="22"/>
          <w:szCs w:val="22"/>
        </w:rPr>
        <w:t>P</w:t>
      </w:r>
      <w:r w:rsidRPr="009941E3">
        <w:rPr>
          <w:rFonts w:cstheme="minorHAnsi"/>
          <w:sz w:val="22"/>
          <w:szCs w:val="22"/>
        </w:rPr>
        <w:t xml:space="preserve">. Na tradičním aktu dojde k předání cen rektora UP oceněným studentům za nejlepší diplomové a vědecké práce a za sportovní výkony a rovněž k předání čestných uznání autorům odborných knih z řad akademických pracovníků. </w:t>
      </w:r>
    </w:p>
    <w:p w:rsidR="002E05CD" w:rsidRPr="009941E3" w:rsidRDefault="002E05CD" w:rsidP="00187C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941E3">
        <w:rPr>
          <w:rFonts w:cstheme="minorHAnsi"/>
          <w:sz w:val="22"/>
          <w:szCs w:val="22"/>
        </w:rPr>
        <w:t xml:space="preserve">Děkani fakult byli vyzváni o zaslání </w:t>
      </w:r>
      <w:r w:rsidR="006B285C" w:rsidRPr="009941E3">
        <w:rPr>
          <w:rFonts w:cstheme="minorHAnsi"/>
          <w:sz w:val="22"/>
          <w:szCs w:val="22"/>
        </w:rPr>
        <w:t>kontaktů na osoby</w:t>
      </w:r>
      <w:r w:rsidRPr="009941E3">
        <w:rPr>
          <w:rFonts w:cstheme="minorHAnsi"/>
          <w:sz w:val="22"/>
          <w:szCs w:val="22"/>
        </w:rPr>
        <w:t xml:space="preserve">, které budou dostávat informace </w:t>
      </w:r>
      <w:r w:rsidRPr="009941E3">
        <w:rPr>
          <w:rFonts w:cstheme="minorHAnsi"/>
          <w:b/>
          <w:sz w:val="22"/>
          <w:szCs w:val="22"/>
        </w:rPr>
        <w:t xml:space="preserve">k IP (za rok 2021) a </w:t>
      </w:r>
      <w:proofErr w:type="spellStart"/>
      <w:r w:rsidRPr="009941E3">
        <w:rPr>
          <w:rFonts w:cstheme="minorHAnsi"/>
          <w:b/>
          <w:sz w:val="22"/>
          <w:szCs w:val="22"/>
        </w:rPr>
        <w:t>PROPOSTu</w:t>
      </w:r>
      <w:proofErr w:type="spellEnd"/>
      <w:r w:rsidRPr="009941E3">
        <w:rPr>
          <w:rFonts w:cstheme="minorHAnsi"/>
          <w:b/>
          <w:sz w:val="22"/>
          <w:szCs w:val="22"/>
        </w:rPr>
        <w:t xml:space="preserve"> (2022 a dále)</w:t>
      </w:r>
      <w:r w:rsidRPr="009941E3">
        <w:rPr>
          <w:rFonts w:cstheme="minorHAnsi"/>
          <w:sz w:val="22"/>
          <w:szCs w:val="22"/>
        </w:rPr>
        <w:t xml:space="preserve"> a následně budou zodpovědné za předání těchto informací všem zapojeným osobám na dané součásti. </w:t>
      </w:r>
      <w:r w:rsidR="006B285C" w:rsidRPr="009941E3">
        <w:rPr>
          <w:rFonts w:cstheme="minorHAnsi"/>
          <w:sz w:val="22"/>
          <w:szCs w:val="22"/>
        </w:rPr>
        <w:t>Bylo dohodnuto, že koordinátor</w:t>
      </w:r>
      <w:r w:rsidR="007871E6">
        <w:rPr>
          <w:rFonts w:cstheme="minorHAnsi"/>
          <w:sz w:val="22"/>
          <w:szCs w:val="22"/>
        </w:rPr>
        <w:t>y</w:t>
      </w:r>
      <w:r w:rsidR="006B285C" w:rsidRPr="009941E3">
        <w:rPr>
          <w:rFonts w:cstheme="minorHAnsi"/>
          <w:sz w:val="22"/>
          <w:szCs w:val="22"/>
        </w:rPr>
        <w:t xml:space="preserve"> za LF UP budou</w:t>
      </w:r>
      <w:r w:rsidR="009941E3">
        <w:rPr>
          <w:rFonts w:cstheme="minorHAnsi"/>
          <w:color w:val="FF0000"/>
          <w:sz w:val="22"/>
          <w:szCs w:val="22"/>
        </w:rPr>
        <w:t xml:space="preserve"> </w:t>
      </w:r>
      <w:r w:rsidR="009941E3" w:rsidRPr="009941E3">
        <w:rPr>
          <w:rFonts w:cstheme="minorHAnsi"/>
          <w:sz w:val="22"/>
          <w:szCs w:val="22"/>
        </w:rPr>
        <w:t xml:space="preserve">proděkani </w:t>
      </w:r>
      <w:r w:rsidR="009941E3" w:rsidRPr="009941E3">
        <w:rPr>
          <w:rFonts w:cstheme="minorHAnsi"/>
          <w:b/>
          <w:sz w:val="22"/>
          <w:szCs w:val="22"/>
        </w:rPr>
        <w:t xml:space="preserve">prof. Raška a prof. </w:t>
      </w:r>
      <w:proofErr w:type="spellStart"/>
      <w:r w:rsidR="009941E3" w:rsidRPr="009941E3">
        <w:rPr>
          <w:rFonts w:cstheme="minorHAnsi"/>
          <w:b/>
          <w:sz w:val="22"/>
          <w:szCs w:val="22"/>
        </w:rPr>
        <w:t>Modrianský</w:t>
      </w:r>
      <w:proofErr w:type="spellEnd"/>
      <w:r w:rsidR="009941E3" w:rsidRPr="009941E3">
        <w:rPr>
          <w:rFonts w:cstheme="minorHAnsi"/>
          <w:sz w:val="22"/>
          <w:szCs w:val="22"/>
        </w:rPr>
        <w:t>.</w:t>
      </w:r>
      <w:r w:rsidR="006B285C" w:rsidRPr="009941E3">
        <w:rPr>
          <w:rFonts w:cstheme="minorHAnsi"/>
          <w:sz w:val="22"/>
          <w:szCs w:val="22"/>
        </w:rPr>
        <w:t xml:space="preserve"> Děkan zašle tyto kontakty na oddělení řízení kvality RUP. </w:t>
      </w:r>
    </w:p>
    <w:p w:rsidR="006B285C" w:rsidRDefault="006B285C" w:rsidP="006633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zahájena příprava </w:t>
      </w:r>
      <w:r w:rsidRPr="006B285C">
        <w:rPr>
          <w:rFonts w:cstheme="minorHAnsi"/>
          <w:b/>
          <w:sz w:val="22"/>
          <w:szCs w:val="22"/>
        </w:rPr>
        <w:t>Výroční zprávy o činnosti UP za rok 2021</w:t>
      </w:r>
      <w:r>
        <w:rPr>
          <w:rFonts w:cstheme="minorHAnsi"/>
          <w:sz w:val="22"/>
          <w:szCs w:val="22"/>
        </w:rPr>
        <w:t xml:space="preserve">. Děkan požádal proděkana prof. Koláře </w:t>
      </w:r>
      <w:r w:rsidR="003A7E95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koordinaci její přípravy. </w:t>
      </w:r>
      <w:r w:rsidRPr="006B285C">
        <w:rPr>
          <w:rFonts w:cstheme="minorHAnsi"/>
          <w:b/>
          <w:sz w:val="22"/>
          <w:szCs w:val="22"/>
        </w:rPr>
        <w:t>Mezní</w:t>
      </w:r>
      <w:r>
        <w:rPr>
          <w:rFonts w:cstheme="minorHAnsi"/>
          <w:sz w:val="22"/>
          <w:szCs w:val="22"/>
        </w:rPr>
        <w:t xml:space="preserve"> </w:t>
      </w:r>
      <w:r w:rsidRPr="006B285C">
        <w:rPr>
          <w:rFonts w:cstheme="minorHAnsi"/>
          <w:b/>
          <w:sz w:val="22"/>
          <w:szCs w:val="22"/>
        </w:rPr>
        <w:t>termín pro vyplnění</w:t>
      </w:r>
      <w:r>
        <w:rPr>
          <w:rFonts w:cstheme="minorHAnsi"/>
          <w:sz w:val="22"/>
          <w:szCs w:val="22"/>
        </w:rPr>
        <w:t xml:space="preserve"> podkladů online je </w:t>
      </w:r>
      <w:r w:rsidRPr="006B285C">
        <w:rPr>
          <w:rFonts w:cstheme="minorHAnsi"/>
          <w:b/>
          <w:sz w:val="22"/>
          <w:szCs w:val="22"/>
        </w:rPr>
        <w:t>21. 2. 2022</w:t>
      </w:r>
      <w:r>
        <w:rPr>
          <w:rFonts w:cstheme="minorHAnsi"/>
          <w:sz w:val="22"/>
          <w:szCs w:val="22"/>
        </w:rPr>
        <w:t>.</w:t>
      </w:r>
    </w:p>
    <w:p w:rsidR="006B08A8" w:rsidRPr="006B08A8" w:rsidRDefault="006B08A8" w:rsidP="006B08A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C7294" w:rsidRPr="007C7294" w:rsidRDefault="001444E6" w:rsidP="00864391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webových st</w:t>
      </w:r>
      <w:r w:rsidR="00FF57F8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 xml:space="preserve">ánkách </w:t>
      </w:r>
      <w:r w:rsidR="00C27241">
        <w:rPr>
          <w:rFonts w:cstheme="minorHAnsi"/>
          <w:sz w:val="22"/>
          <w:szCs w:val="22"/>
        </w:rPr>
        <w:t>fakulty byl</w:t>
      </w:r>
      <w:r w:rsidR="007C7294">
        <w:rPr>
          <w:rFonts w:cstheme="minorHAnsi"/>
          <w:sz w:val="22"/>
          <w:szCs w:val="22"/>
        </w:rPr>
        <w:t xml:space="preserve"> zveřejněn</w:t>
      </w:r>
      <w:r>
        <w:rPr>
          <w:rFonts w:cstheme="minorHAnsi"/>
          <w:sz w:val="22"/>
          <w:szCs w:val="22"/>
        </w:rPr>
        <w:t xml:space="preserve"> vnitř</w:t>
      </w:r>
      <w:r w:rsidR="007C7294">
        <w:rPr>
          <w:rFonts w:cstheme="minorHAnsi"/>
          <w:sz w:val="22"/>
          <w:szCs w:val="22"/>
        </w:rPr>
        <w:t>ní</w:t>
      </w:r>
      <w:r>
        <w:rPr>
          <w:rFonts w:cstheme="minorHAnsi"/>
          <w:sz w:val="22"/>
          <w:szCs w:val="22"/>
        </w:rPr>
        <w:t xml:space="preserve"> předpis</w:t>
      </w:r>
      <w:r w:rsidR="007C7294">
        <w:rPr>
          <w:rFonts w:cstheme="minorHAnsi"/>
          <w:sz w:val="22"/>
          <w:szCs w:val="22"/>
        </w:rPr>
        <w:t xml:space="preserve"> LF UP k provedení studijního </w:t>
      </w:r>
      <w:r w:rsidR="007122C1">
        <w:rPr>
          <w:rFonts w:cstheme="minorHAnsi"/>
          <w:sz w:val="22"/>
          <w:szCs w:val="22"/>
        </w:rPr>
        <w:t xml:space="preserve">          </w:t>
      </w:r>
      <w:r w:rsidR="007C7294">
        <w:rPr>
          <w:rFonts w:cstheme="minorHAnsi"/>
          <w:sz w:val="22"/>
          <w:szCs w:val="22"/>
        </w:rPr>
        <w:t xml:space="preserve">a zkušebního řádu UP a jeho Novela č. 1, </w:t>
      </w:r>
      <w:r>
        <w:rPr>
          <w:rFonts w:cstheme="minorHAnsi"/>
          <w:sz w:val="22"/>
          <w:szCs w:val="22"/>
        </w:rPr>
        <w:t>viz:</w:t>
      </w:r>
      <w:r w:rsidR="007C7294">
        <w:rPr>
          <w:rFonts w:cstheme="minorHAnsi"/>
          <w:sz w:val="22"/>
          <w:szCs w:val="22"/>
        </w:rPr>
        <w:t xml:space="preserve"> </w:t>
      </w:r>
      <w:hyperlink r:id="rId9" w:anchor="c8392" w:history="1">
        <w:r w:rsidR="007C7294" w:rsidRPr="009E15AD">
          <w:rPr>
            <w:rStyle w:val="Hypertextovodkaz"/>
            <w:rFonts w:cstheme="minorHAnsi"/>
            <w:sz w:val="22"/>
            <w:szCs w:val="22"/>
          </w:rPr>
          <w:t>https://www.lf.upol.cz/uredni-deska/#c8392</w:t>
        </w:r>
      </w:hyperlink>
      <w:r w:rsidR="007C7294">
        <w:rPr>
          <w:rFonts w:cstheme="minorHAnsi"/>
          <w:sz w:val="22"/>
          <w:szCs w:val="22"/>
        </w:rPr>
        <w:t>.</w:t>
      </w:r>
    </w:p>
    <w:p w:rsidR="001444E6" w:rsidRDefault="001444E6" w:rsidP="007C729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byl zveřejněn Plán realizace Strategického záměru LF UP, viz: </w:t>
      </w:r>
    </w:p>
    <w:p w:rsidR="007C7294" w:rsidRDefault="0035157F" w:rsidP="007C7294">
      <w:pPr>
        <w:pStyle w:val="Bezmezer"/>
        <w:ind w:left="720"/>
        <w:jc w:val="both"/>
        <w:rPr>
          <w:rFonts w:cstheme="minorHAnsi"/>
          <w:sz w:val="22"/>
          <w:szCs w:val="22"/>
        </w:rPr>
      </w:pPr>
      <w:hyperlink r:id="rId10" w:anchor="c8396" w:history="1">
        <w:r w:rsidR="00F85465" w:rsidRPr="00EB537D">
          <w:rPr>
            <w:rStyle w:val="Hypertextovodkaz"/>
            <w:rFonts w:cstheme="minorHAnsi"/>
            <w:sz w:val="22"/>
            <w:szCs w:val="22"/>
          </w:rPr>
          <w:t>https://www.lf.upol.cz/uredni-deska/#c8396</w:t>
        </w:r>
      </w:hyperlink>
      <w:r w:rsidR="00F85465">
        <w:rPr>
          <w:rFonts w:cstheme="minorHAnsi"/>
          <w:sz w:val="22"/>
          <w:szCs w:val="22"/>
        </w:rPr>
        <w:t>.</w:t>
      </w:r>
    </w:p>
    <w:p w:rsidR="00565945" w:rsidRPr="00CC6EFC" w:rsidRDefault="00565945" w:rsidP="00864391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AE564C">
        <w:rPr>
          <w:rFonts w:cstheme="minorHAnsi"/>
          <w:b/>
          <w:sz w:val="22"/>
          <w:szCs w:val="22"/>
        </w:rPr>
        <w:t>o platnosti t</w:t>
      </w:r>
      <w:r w:rsidR="00B35B07" w:rsidRPr="00AE564C">
        <w:rPr>
          <w:rFonts w:cstheme="minorHAnsi"/>
          <w:b/>
          <w:sz w:val="22"/>
          <w:szCs w:val="22"/>
        </w:rPr>
        <w:t>éto</w:t>
      </w:r>
      <w:r w:rsidRPr="00AE564C">
        <w:rPr>
          <w:rFonts w:cstheme="minorHAnsi"/>
          <w:b/>
          <w:sz w:val="22"/>
          <w:szCs w:val="22"/>
        </w:rPr>
        <w:t xml:space="preserve"> </w:t>
      </w:r>
      <w:r w:rsidR="000D703C" w:rsidRPr="00AE564C">
        <w:rPr>
          <w:rFonts w:cstheme="minorHAnsi"/>
          <w:b/>
          <w:sz w:val="22"/>
          <w:szCs w:val="22"/>
        </w:rPr>
        <w:t xml:space="preserve">vnitřní </w:t>
      </w:r>
      <w:r w:rsidRPr="00AE564C">
        <w:rPr>
          <w:rFonts w:cstheme="minorHAnsi"/>
          <w:b/>
          <w:sz w:val="22"/>
          <w:szCs w:val="22"/>
        </w:rPr>
        <w:t>norm</w:t>
      </w:r>
      <w:r w:rsidR="00B35B07" w:rsidRPr="00AE564C">
        <w:rPr>
          <w:rFonts w:cstheme="minorHAnsi"/>
          <w:b/>
          <w:sz w:val="22"/>
          <w:szCs w:val="22"/>
        </w:rPr>
        <w:t>y</w:t>
      </w:r>
      <w:r w:rsidRPr="00AE564C">
        <w:rPr>
          <w:rFonts w:cstheme="minorHAnsi"/>
          <w:b/>
          <w:sz w:val="22"/>
          <w:szCs w:val="22"/>
        </w:rPr>
        <w:t xml:space="preserve"> UP:</w:t>
      </w:r>
      <w:r w:rsidRPr="00CC6EFC">
        <w:rPr>
          <w:rFonts w:cstheme="minorHAnsi"/>
          <w:sz w:val="22"/>
          <w:szCs w:val="22"/>
        </w:rPr>
        <w:t xml:space="preserve"> </w:t>
      </w:r>
    </w:p>
    <w:p w:rsidR="00C704DE" w:rsidRDefault="00565945" w:rsidP="000D703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6B285C">
        <w:rPr>
          <w:bCs/>
          <w:sz w:val="22"/>
          <w:szCs w:val="22"/>
        </w:rPr>
        <w:t>31</w:t>
      </w:r>
      <w:r w:rsidR="000F6DB7">
        <w:rPr>
          <w:bCs/>
          <w:sz w:val="22"/>
          <w:szCs w:val="22"/>
        </w:rPr>
        <w:t xml:space="preserve">. </w:t>
      </w:r>
      <w:r w:rsidR="000D703C">
        <w:rPr>
          <w:bCs/>
          <w:sz w:val="22"/>
          <w:szCs w:val="22"/>
        </w:rPr>
        <w:t>1</w:t>
      </w:r>
      <w:r w:rsidR="000F6DB7">
        <w:rPr>
          <w:bCs/>
          <w:sz w:val="22"/>
          <w:szCs w:val="22"/>
        </w:rPr>
        <w:t>. 202</w:t>
      </w:r>
      <w:r w:rsidR="006B285C">
        <w:rPr>
          <w:bCs/>
          <w:sz w:val="22"/>
          <w:szCs w:val="22"/>
        </w:rPr>
        <w:t>2</w:t>
      </w:r>
      <w:r w:rsidRPr="008508FA">
        <w:rPr>
          <w:bCs/>
          <w:sz w:val="22"/>
          <w:szCs w:val="22"/>
        </w:rPr>
        <w:t xml:space="preserve"> nab</w:t>
      </w:r>
      <w:r w:rsidR="006B285C"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 w:rsidR="000D703C">
        <w:rPr>
          <w:bCs/>
          <w:sz w:val="22"/>
          <w:szCs w:val="22"/>
        </w:rPr>
        <w:t>níže uvedená vnitřní norma UP:</w:t>
      </w:r>
    </w:p>
    <w:p w:rsidR="000D703C" w:rsidRDefault="000D703C" w:rsidP="000D703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</w:t>
      </w:r>
      <w:r w:rsidR="006B285C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/</w:t>
      </w:r>
      <w:r w:rsidR="006B285C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 xml:space="preserve"> – </w:t>
      </w:r>
      <w:r w:rsidR="006B285C">
        <w:rPr>
          <w:b/>
          <w:bCs/>
          <w:sz w:val="22"/>
          <w:szCs w:val="22"/>
        </w:rPr>
        <w:t>Vypracování Výroční zprávy o činnosti UP za rok 2021</w:t>
      </w:r>
    </w:p>
    <w:p w:rsidR="00D777F4" w:rsidRDefault="00D777F4" w:rsidP="000D703C">
      <w:pPr>
        <w:spacing w:after="0" w:line="240" w:lineRule="auto"/>
        <w:ind w:left="708"/>
        <w:jc w:val="both"/>
        <w:rPr>
          <w:rStyle w:val="Hypertextovodkaz"/>
        </w:rPr>
      </w:pPr>
      <w:r w:rsidRPr="00D777F4">
        <w:rPr>
          <w:bCs/>
          <w:sz w:val="22"/>
          <w:szCs w:val="22"/>
        </w:rPr>
        <w:t xml:space="preserve">odkaz: </w:t>
      </w:r>
      <w:hyperlink r:id="rId11" w:history="1">
        <w:r w:rsidR="006B285C">
          <w:rPr>
            <w:rStyle w:val="Hypertextovodkaz"/>
          </w:rPr>
          <w:t>https://files.upol.cz/normy/normy/R-B-22-02.pdf</w:t>
        </w:r>
      </w:hyperlink>
    </w:p>
    <w:p w:rsidR="00136193" w:rsidRDefault="00136193" w:rsidP="000D703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15. 2. 2022 nabývá účinnosti níže uvedená vnitřní norma UP:</w:t>
      </w:r>
    </w:p>
    <w:p w:rsidR="00136193" w:rsidRDefault="00670381" w:rsidP="000D703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R-B-22/03 – Harmonogram akademického roku 2022/2023 a harmonogram zápisu předmětů do Informačního systému STAG v akademickém roce 2022/2023</w:t>
      </w:r>
    </w:p>
    <w:p w:rsidR="00670381" w:rsidRDefault="00670381" w:rsidP="000D703C">
      <w:pPr>
        <w:spacing w:after="0" w:line="240" w:lineRule="auto"/>
        <w:ind w:left="708"/>
        <w:jc w:val="both"/>
      </w:pPr>
      <w:r>
        <w:rPr>
          <w:bCs/>
          <w:sz w:val="22"/>
          <w:szCs w:val="22"/>
        </w:rPr>
        <w:t xml:space="preserve">odkaz: </w:t>
      </w:r>
      <w:hyperlink r:id="rId12" w:history="1">
        <w:r w:rsidR="00771142">
          <w:rPr>
            <w:rStyle w:val="Hypertextovodkaz"/>
          </w:rPr>
          <w:t>https://files.upol.cz/normy/normy/R-B-22-03.pdf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105D91" w:rsidP="00F53231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</w:t>
      </w:r>
      <w:r w:rsidR="00701B69">
        <w:rPr>
          <w:rFonts w:cstheme="minorHAnsi"/>
          <w:b/>
          <w:sz w:val="22"/>
          <w:szCs w:val="22"/>
          <w:u w:val="single"/>
        </w:rPr>
        <w:t>.</w:t>
      </w:r>
      <w:r w:rsidR="00200E59">
        <w:rPr>
          <w:rFonts w:cstheme="minorHAnsi"/>
          <w:b/>
          <w:sz w:val="22"/>
          <w:szCs w:val="22"/>
          <w:u w:val="single"/>
        </w:rPr>
        <w:t>, MHA</w:t>
      </w:r>
    </w:p>
    <w:p w:rsidR="005E71B5" w:rsidRPr="00C27241" w:rsidRDefault="00C27241" w:rsidP="000D27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sdělila, že </w:t>
      </w:r>
      <w:r w:rsidRPr="00C27241">
        <w:rPr>
          <w:rFonts w:cstheme="minorHAnsi"/>
          <w:b/>
          <w:sz w:val="22"/>
          <w:szCs w:val="22"/>
        </w:rPr>
        <w:t>vedoucím pracovníkům</w:t>
      </w:r>
      <w:r>
        <w:rPr>
          <w:rFonts w:cstheme="minorHAnsi"/>
          <w:sz w:val="22"/>
          <w:szCs w:val="22"/>
        </w:rPr>
        <w:t xml:space="preserve"> </w:t>
      </w:r>
      <w:r w:rsidRPr="00C27241">
        <w:rPr>
          <w:rFonts w:cstheme="minorHAnsi"/>
          <w:b/>
          <w:sz w:val="22"/>
          <w:szCs w:val="22"/>
        </w:rPr>
        <w:t>klinických pracovišť bylo</w:t>
      </w:r>
      <w:r>
        <w:rPr>
          <w:rFonts w:cstheme="minorHAnsi"/>
          <w:sz w:val="22"/>
          <w:szCs w:val="22"/>
        </w:rPr>
        <w:t xml:space="preserve"> </w:t>
      </w:r>
      <w:r w:rsidRPr="00C27241">
        <w:rPr>
          <w:rFonts w:cstheme="minorHAnsi"/>
          <w:b/>
          <w:sz w:val="22"/>
          <w:szCs w:val="22"/>
        </w:rPr>
        <w:t>posláno doporučení, jak postupovat při poranění studenta</w:t>
      </w:r>
      <w:r>
        <w:rPr>
          <w:rFonts w:cstheme="minorHAnsi"/>
          <w:sz w:val="22"/>
          <w:szCs w:val="22"/>
        </w:rPr>
        <w:t xml:space="preserve"> ostrým předmětem kontaminovaným krví pacienta. Vedení LF U</w:t>
      </w:r>
      <w:r w:rsidR="00FF57F8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vyjádřilo poděkování vedení Kliniky pracovního lékařství za spolupráci v této oblasti. </w:t>
      </w:r>
    </w:p>
    <w:p w:rsidR="00C27241" w:rsidRPr="006127DD" w:rsidRDefault="00C27241" w:rsidP="000D27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C27241">
        <w:rPr>
          <w:rFonts w:cstheme="minorHAnsi"/>
          <w:b/>
          <w:sz w:val="22"/>
          <w:szCs w:val="22"/>
        </w:rPr>
        <w:t>postupu příprav zapojení fakulty do Národního projektu obnovy vysokých škol</w:t>
      </w:r>
      <w:r>
        <w:rPr>
          <w:rFonts w:cstheme="minorHAnsi"/>
          <w:sz w:val="22"/>
          <w:szCs w:val="22"/>
        </w:rPr>
        <w:t>.</w:t>
      </w:r>
    </w:p>
    <w:p w:rsidR="00200E59" w:rsidRDefault="00200E59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12875" w:rsidRDefault="00A12875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670381" w:rsidRDefault="00670381" w:rsidP="00A1287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Proděkanka informovala o nově zřízené Psychologické poradně pro studenty LF UP:</w:t>
      </w:r>
    </w:p>
    <w:p w:rsidR="00670381" w:rsidRPr="00670381" w:rsidRDefault="00670381" w:rsidP="0067038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670381">
        <w:rPr>
          <w:rFonts w:cstheme="minorHAnsi"/>
          <w:b/>
          <w:sz w:val="22"/>
          <w:szCs w:val="22"/>
        </w:rPr>
        <w:t>Psychologická poradna pro studenty LF UP</w:t>
      </w:r>
    </w:p>
    <w:p w:rsidR="00670381" w:rsidRDefault="00670381" w:rsidP="0067038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Místo konání: </w:t>
      </w:r>
      <w:r w:rsidR="00FF57F8">
        <w:rPr>
          <w:rFonts w:cstheme="minorHAnsi"/>
          <w:b/>
          <w:sz w:val="22"/>
          <w:szCs w:val="22"/>
        </w:rPr>
        <w:t>Klinika psychiatrie</w:t>
      </w:r>
      <w:r w:rsidRPr="001444E6">
        <w:rPr>
          <w:rFonts w:cstheme="minorHAnsi"/>
          <w:b/>
          <w:sz w:val="22"/>
          <w:szCs w:val="22"/>
        </w:rPr>
        <w:t xml:space="preserve"> LF UP a FNOL</w:t>
      </w:r>
    </w:p>
    <w:p w:rsidR="00670381" w:rsidRDefault="00670381" w:rsidP="0067038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1444E6">
        <w:rPr>
          <w:rFonts w:cstheme="minorHAnsi"/>
          <w:b/>
          <w:sz w:val="22"/>
          <w:szCs w:val="22"/>
        </w:rPr>
        <w:t xml:space="preserve">Lékař: MUDr. Kamila </w:t>
      </w:r>
      <w:proofErr w:type="spellStart"/>
      <w:r w:rsidRPr="001444E6">
        <w:rPr>
          <w:rFonts w:cstheme="minorHAnsi"/>
          <w:b/>
          <w:sz w:val="22"/>
          <w:szCs w:val="22"/>
        </w:rPr>
        <w:t>Bělohradová</w:t>
      </w:r>
      <w:proofErr w:type="spellEnd"/>
      <w:r>
        <w:rPr>
          <w:rFonts w:cstheme="minorHAnsi"/>
          <w:sz w:val="22"/>
          <w:szCs w:val="22"/>
        </w:rPr>
        <w:t xml:space="preserve">, email: </w:t>
      </w:r>
      <w:hyperlink r:id="rId13" w:history="1">
        <w:r w:rsidRPr="00092B5F">
          <w:rPr>
            <w:rStyle w:val="Hypertextovodkaz"/>
            <w:rFonts w:cstheme="minorHAnsi"/>
            <w:sz w:val="22"/>
            <w:szCs w:val="22"/>
          </w:rPr>
          <w:t>kamila.belohradova@fnol.cz</w:t>
        </w:r>
      </w:hyperlink>
    </w:p>
    <w:p w:rsidR="00670381" w:rsidRPr="001444E6" w:rsidRDefault="00670381" w:rsidP="0067038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1444E6">
        <w:rPr>
          <w:rFonts w:cstheme="minorHAnsi"/>
          <w:b/>
          <w:sz w:val="22"/>
          <w:szCs w:val="22"/>
        </w:rPr>
        <w:t>Garant: prof. MUDr. Klára Látalová, Ph.D.</w:t>
      </w:r>
    </w:p>
    <w:p w:rsidR="00670381" w:rsidRDefault="00670381" w:rsidP="0067038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dohodě s přednostkou Kliniky psychiatrie prof. MUDr. Klárou Látalovou, Ph.D. bude od letního semestru otevřena pro studenty LF UP psychologická poradna, kterou povede MUDr. Kamila </w:t>
      </w:r>
      <w:proofErr w:type="spellStart"/>
      <w:r>
        <w:rPr>
          <w:rFonts w:cstheme="minorHAnsi"/>
          <w:sz w:val="22"/>
          <w:szCs w:val="22"/>
        </w:rPr>
        <w:t>Bělohradová</w:t>
      </w:r>
      <w:proofErr w:type="spellEnd"/>
      <w:r>
        <w:rPr>
          <w:rFonts w:cstheme="minorHAnsi"/>
          <w:sz w:val="22"/>
          <w:szCs w:val="22"/>
        </w:rPr>
        <w:t xml:space="preserve">. Konzultační hodiny pro studenty LF UP budou jedenkrát za 14 dní od       13-14 hodin, vždy ve čtvrtek. Konzultace budou probíhat po předchozí dohodě s MUDr. </w:t>
      </w:r>
      <w:proofErr w:type="spellStart"/>
      <w:r>
        <w:rPr>
          <w:rFonts w:cstheme="minorHAnsi"/>
          <w:sz w:val="22"/>
          <w:szCs w:val="22"/>
        </w:rPr>
        <w:t>Bělohradovou</w:t>
      </w:r>
      <w:proofErr w:type="spellEnd"/>
      <w:r>
        <w:rPr>
          <w:rFonts w:cstheme="minorHAnsi"/>
          <w:sz w:val="22"/>
          <w:szCs w:val="22"/>
        </w:rPr>
        <w:t xml:space="preserve"> na emailu: </w:t>
      </w:r>
      <w:hyperlink r:id="rId14" w:history="1">
        <w:r w:rsidRPr="00092B5F">
          <w:rPr>
            <w:rStyle w:val="Hypertextovodkaz"/>
            <w:rFonts w:cstheme="minorHAnsi"/>
            <w:sz w:val="22"/>
            <w:szCs w:val="22"/>
          </w:rPr>
          <w:t>kamila.belohradova@fnol.cz</w:t>
        </w:r>
      </w:hyperlink>
      <w:r>
        <w:rPr>
          <w:rFonts w:cstheme="minorHAnsi"/>
          <w:sz w:val="22"/>
          <w:szCs w:val="22"/>
        </w:rPr>
        <w:t xml:space="preserve">. Studenti budou informováni o zřízení </w:t>
      </w:r>
      <w:r w:rsidR="00FF57F8">
        <w:rPr>
          <w:rFonts w:cstheme="minorHAnsi"/>
          <w:sz w:val="22"/>
          <w:szCs w:val="22"/>
        </w:rPr>
        <w:t xml:space="preserve">poradny </w:t>
      </w:r>
      <w:r>
        <w:rPr>
          <w:rFonts w:cstheme="minorHAnsi"/>
          <w:sz w:val="22"/>
          <w:szCs w:val="22"/>
        </w:rPr>
        <w:t xml:space="preserve">emailem a prostřednictvím webových stránek. </w:t>
      </w:r>
    </w:p>
    <w:p w:rsidR="006D74D8" w:rsidRPr="006D74D8" w:rsidRDefault="006D74D8" w:rsidP="006D74D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</w:t>
      </w:r>
      <w:r w:rsidRPr="009B03E5">
        <w:rPr>
          <w:rFonts w:cstheme="minorHAnsi"/>
          <w:b/>
          <w:sz w:val="22"/>
          <w:szCs w:val="22"/>
        </w:rPr>
        <w:t xml:space="preserve">Radě vysokých škol </w:t>
      </w:r>
      <w:r w:rsidRPr="00FF57F8">
        <w:rPr>
          <w:rFonts w:cstheme="minorHAnsi"/>
          <w:sz w:val="22"/>
          <w:szCs w:val="22"/>
        </w:rPr>
        <w:t>bude projednávána</w:t>
      </w:r>
      <w:r>
        <w:rPr>
          <w:rFonts w:cstheme="minorHAnsi"/>
          <w:sz w:val="22"/>
          <w:szCs w:val="22"/>
        </w:rPr>
        <w:t xml:space="preserve"> </w:t>
      </w:r>
      <w:r w:rsidR="009B03E5">
        <w:rPr>
          <w:rFonts w:cstheme="minorHAnsi"/>
          <w:sz w:val="22"/>
          <w:szCs w:val="22"/>
        </w:rPr>
        <w:t xml:space="preserve">připravovaná </w:t>
      </w:r>
      <w:r>
        <w:rPr>
          <w:rFonts w:cstheme="minorHAnsi"/>
          <w:sz w:val="22"/>
          <w:szCs w:val="22"/>
        </w:rPr>
        <w:t xml:space="preserve">novela vysokoškolského zákona </w:t>
      </w:r>
      <w:r w:rsidR="009B03E5">
        <w:rPr>
          <w:rFonts w:cstheme="minorHAnsi"/>
          <w:sz w:val="22"/>
          <w:szCs w:val="22"/>
        </w:rPr>
        <w:t>týkající se</w:t>
      </w:r>
      <w:r>
        <w:rPr>
          <w:rFonts w:cstheme="minorHAnsi"/>
          <w:sz w:val="22"/>
          <w:szCs w:val="22"/>
        </w:rPr>
        <w:t xml:space="preserve"> </w:t>
      </w:r>
      <w:r w:rsidR="009B03E5" w:rsidRPr="009B03E5">
        <w:rPr>
          <w:rFonts w:cstheme="minorHAnsi"/>
          <w:b/>
          <w:sz w:val="22"/>
          <w:szCs w:val="22"/>
        </w:rPr>
        <w:t xml:space="preserve">legislativních změn v </w:t>
      </w:r>
      <w:r w:rsidRPr="009B03E5">
        <w:rPr>
          <w:rFonts w:cstheme="minorHAnsi"/>
          <w:b/>
          <w:sz w:val="22"/>
          <w:szCs w:val="22"/>
        </w:rPr>
        <w:t>doktorských studijních program</w:t>
      </w:r>
      <w:r w:rsidR="009B03E5" w:rsidRPr="009B03E5">
        <w:rPr>
          <w:rFonts w:cstheme="minorHAnsi"/>
          <w:b/>
          <w:sz w:val="22"/>
          <w:szCs w:val="22"/>
        </w:rPr>
        <w:t>ech</w:t>
      </w:r>
      <w:r>
        <w:rPr>
          <w:rFonts w:cstheme="minorHAnsi"/>
          <w:sz w:val="22"/>
          <w:szCs w:val="22"/>
        </w:rPr>
        <w:t xml:space="preserve">. </w:t>
      </w:r>
    </w:p>
    <w:p w:rsidR="00670381" w:rsidRDefault="00670381" w:rsidP="0067038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64391" w:rsidRPr="00C02635" w:rsidRDefault="00864391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64391" w:rsidRPr="00FA687D" w:rsidRDefault="003E117A" w:rsidP="009E421E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Předložila vedení </w:t>
      </w:r>
      <w:r w:rsidR="001444E6">
        <w:rPr>
          <w:rFonts w:cstheme="minorHAnsi"/>
          <w:sz w:val="22"/>
          <w:szCs w:val="22"/>
        </w:rPr>
        <w:t>finální</w:t>
      </w:r>
      <w:r w:rsidR="005F3F6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návrhy změn </w:t>
      </w:r>
      <w:r w:rsidR="00E75CF6" w:rsidRPr="00253B27">
        <w:rPr>
          <w:rFonts w:cstheme="minorHAnsi"/>
          <w:b/>
          <w:sz w:val="22"/>
          <w:szCs w:val="22"/>
        </w:rPr>
        <w:t xml:space="preserve">studijních plánů LF UP na </w:t>
      </w:r>
      <w:r>
        <w:rPr>
          <w:rFonts w:cstheme="minorHAnsi"/>
          <w:b/>
          <w:sz w:val="22"/>
          <w:szCs w:val="22"/>
        </w:rPr>
        <w:t xml:space="preserve">akademický </w:t>
      </w:r>
      <w:r w:rsidR="00E75CF6" w:rsidRPr="00253B27">
        <w:rPr>
          <w:rFonts w:cstheme="minorHAnsi"/>
          <w:b/>
          <w:sz w:val="22"/>
          <w:szCs w:val="22"/>
        </w:rPr>
        <w:t>rok 202</w:t>
      </w:r>
      <w:r>
        <w:rPr>
          <w:rFonts w:cstheme="minorHAnsi"/>
          <w:b/>
          <w:sz w:val="22"/>
          <w:szCs w:val="22"/>
        </w:rPr>
        <w:t>2</w:t>
      </w:r>
      <w:r w:rsidR="00E75CF6" w:rsidRPr="00253B27">
        <w:rPr>
          <w:rFonts w:cstheme="minorHAnsi"/>
          <w:b/>
          <w:sz w:val="22"/>
          <w:szCs w:val="22"/>
        </w:rPr>
        <w:t>/202</w:t>
      </w:r>
      <w:r>
        <w:rPr>
          <w:rFonts w:cstheme="minorHAnsi"/>
          <w:b/>
          <w:sz w:val="22"/>
          <w:szCs w:val="22"/>
        </w:rPr>
        <w:t>3</w:t>
      </w:r>
      <w:r w:rsidR="00E75CF6" w:rsidRPr="00253B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Vedení návrhy </w:t>
      </w:r>
      <w:r w:rsidR="00FA687D">
        <w:rPr>
          <w:rFonts w:cstheme="minorHAnsi"/>
          <w:sz w:val="22"/>
          <w:szCs w:val="22"/>
        </w:rPr>
        <w:t>projednalo</w:t>
      </w:r>
      <w:r w:rsidR="005F3F66">
        <w:rPr>
          <w:rFonts w:cstheme="minorHAnsi"/>
          <w:sz w:val="22"/>
          <w:szCs w:val="22"/>
        </w:rPr>
        <w:t xml:space="preserve"> a vyjádřilo připomínky. Tyto budou s předkladateli konkrétních návrhů projednány.</w:t>
      </w:r>
    </w:p>
    <w:p w:rsidR="005F3F66" w:rsidRPr="00722A00" w:rsidRDefault="005F3F66" w:rsidP="009E421E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 projednán </w:t>
      </w:r>
      <w:r w:rsidRPr="005F3F66">
        <w:rPr>
          <w:rFonts w:cstheme="minorHAnsi"/>
          <w:b/>
          <w:sz w:val="22"/>
          <w:szCs w:val="22"/>
        </w:rPr>
        <w:t>termín promocí</w:t>
      </w:r>
      <w:r>
        <w:rPr>
          <w:rFonts w:cstheme="minorHAnsi"/>
          <w:sz w:val="22"/>
          <w:szCs w:val="22"/>
        </w:rPr>
        <w:t xml:space="preserve"> absolventů Lékařské fakulty UP. Po diskuzi bylo dohodnuto, že slavnostní promoce proběhnou </w:t>
      </w:r>
      <w:r w:rsidRPr="005F3F66">
        <w:rPr>
          <w:rFonts w:cstheme="minorHAnsi"/>
          <w:b/>
          <w:sz w:val="22"/>
          <w:szCs w:val="22"/>
        </w:rPr>
        <w:t>v týdnu od 20. do 24. 6. 2022</w:t>
      </w:r>
      <w:r>
        <w:rPr>
          <w:rFonts w:cstheme="minorHAnsi"/>
          <w:sz w:val="22"/>
          <w:szCs w:val="22"/>
        </w:rPr>
        <w:t xml:space="preserve">. </w:t>
      </w:r>
    </w:p>
    <w:p w:rsidR="00722A00" w:rsidRPr="005F3F66" w:rsidRDefault="00722A00" w:rsidP="009E421E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Byla </w:t>
      </w:r>
      <w:r>
        <w:rPr>
          <w:b/>
          <w:bCs/>
          <w:sz w:val="22"/>
          <w:szCs w:val="22"/>
        </w:rPr>
        <w:t>odsouhlasena stipendia</w:t>
      </w:r>
      <w:r>
        <w:rPr>
          <w:sz w:val="22"/>
          <w:szCs w:val="22"/>
        </w:rPr>
        <w:t xml:space="preserve"> studentům LF UP za účast v </w:t>
      </w:r>
      <w:proofErr w:type="spellStart"/>
      <w:r>
        <w:rPr>
          <w:sz w:val="22"/>
          <w:szCs w:val="22"/>
        </w:rPr>
        <w:t>Buddy</w:t>
      </w:r>
      <w:proofErr w:type="spellEnd"/>
      <w:r>
        <w:rPr>
          <w:sz w:val="22"/>
          <w:szCs w:val="22"/>
        </w:rPr>
        <w:t xml:space="preserve"> systému na výuce předmětů Vnitřní lékařství 2 a Chirurgie a za reprezentaci fakulty na veletrhu </w:t>
      </w:r>
      <w:proofErr w:type="spellStart"/>
      <w:r>
        <w:rPr>
          <w:sz w:val="22"/>
          <w:szCs w:val="22"/>
        </w:rPr>
        <w:t>Gaudeamus</w:t>
      </w:r>
      <w:proofErr w:type="spellEnd"/>
      <w:r>
        <w:rPr>
          <w:sz w:val="22"/>
          <w:szCs w:val="22"/>
        </w:rPr>
        <w:t xml:space="preserve"> 2022 v Praze ve dnech 25. -27.1. 2022.</w:t>
      </w:r>
    </w:p>
    <w:p w:rsidR="00105D91" w:rsidRDefault="00105D91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34B96" w:rsidRDefault="00D34B96" w:rsidP="003A7B7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34B96" w:rsidRDefault="00D34B96" w:rsidP="003A7B7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12B44" w:rsidRDefault="00512B44" w:rsidP="003A7B7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7122C1">
        <w:rPr>
          <w:rFonts w:cstheme="minorHAnsi"/>
          <w:b/>
          <w:sz w:val="22"/>
          <w:szCs w:val="22"/>
          <w:u w:val="single"/>
        </w:rPr>
        <w:t>, FEAN</w:t>
      </w:r>
    </w:p>
    <w:p w:rsidR="00512B44" w:rsidRPr="007B2C83" w:rsidRDefault="00512B44" w:rsidP="00512B44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286570">
        <w:rPr>
          <w:rFonts w:cstheme="minorHAnsi"/>
          <w:sz w:val="22"/>
          <w:szCs w:val="22"/>
        </w:rPr>
        <w:t xml:space="preserve"> o probíhajícím</w:t>
      </w:r>
      <w:r w:rsidR="007B2C83">
        <w:rPr>
          <w:rFonts w:cstheme="minorHAnsi"/>
          <w:sz w:val="22"/>
          <w:szCs w:val="22"/>
        </w:rPr>
        <w:t xml:space="preserve"> </w:t>
      </w:r>
      <w:r w:rsidRPr="007B2C83">
        <w:rPr>
          <w:rFonts w:cstheme="minorHAnsi"/>
          <w:b/>
          <w:sz w:val="22"/>
          <w:szCs w:val="22"/>
        </w:rPr>
        <w:t xml:space="preserve">hlasování Vědecké rady LF UP per </w:t>
      </w:r>
      <w:proofErr w:type="spellStart"/>
      <w:r w:rsidRPr="007B2C83">
        <w:rPr>
          <w:rFonts w:cstheme="minorHAnsi"/>
          <w:b/>
          <w:sz w:val="22"/>
          <w:szCs w:val="22"/>
        </w:rPr>
        <w:t>rollam</w:t>
      </w:r>
      <w:proofErr w:type="spellEnd"/>
      <w:r w:rsidR="007B2C83" w:rsidRPr="007B2C83">
        <w:rPr>
          <w:rFonts w:cstheme="minorHAnsi"/>
          <w:b/>
          <w:sz w:val="22"/>
          <w:szCs w:val="22"/>
        </w:rPr>
        <w:t xml:space="preserve"> </w:t>
      </w:r>
      <w:r w:rsidR="007B2C83">
        <w:rPr>
          <w:rFonts w:cstheme="minorHAnsi"/>
          <w:sz w:val="22"/>
          <w:szCs w:val="22"/>
        </w:rPr>
        <w:t>(8. – 15. 2. 2022).</w:t>
      </w:r>
    </w:p>
    <w:p w:rsidR="007B2C83" w:rsidRPr="00512B44" w:rsidRDefault="007B2C83" w:rsidP="00512B44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připomněl konání </w:t>
      </w:r>
      <w:proofErr w:type="spellStart"/>
      <w:r w:rsidRPr="007B2C83">
        <w:rPr>
          <w:rFonts w:cstheme="minorHAnsi"/>
          <w:b/>
          <w:sz w:val="22"/>
          <w:szCs w:val="22"/>
        </w:rPr>
        <w:t>Scientometri</w:t>
      </w:r>
      <w:r w:rsidR="00FF57F8">
        <w:rPr>
          <w:rFonts w:cstheme="minorHAnsi"/>
          <w:b/>
          <w:sz w:val="22"/>
          <w:szCs w:val="22"/>
        </w:rPr>
        <w:t>c</w:t>
      </w:r>
      <w:r w:rsidRPr="007B2C83">
        <w:rPr>
          <w:rFonts w:cstheme="minorHAnsi"/>
          <w:b/>
          <w:sz w:val="22"/>
          <w:szCs w:val="22"/>
        </w:rPr>
        <w:t>kého</w:t>
      </w:r>
      <w:proofErr w:type="spellEnd"/>
      <w:r w:rsidRPr="007B2C83">
        <w:rPr>
          <w:rFonts w:cstheme="minorHAnsi"/>
          <w:b/>
          <w:sz w:val="22"/>
          <w:szCs w:val="22"/>
        </w:rPr>
        <w:t xml:space="preserve"> a </w:t>
      </w:r>
      <w:proofErr w:type="spellStart"/>
      <w:r w:rsidRPr="007B2C83">
        <w:rPr>
          <w:rFonts w:cstheme="minorHAnsi"/>
          <w:b/>
          <w:sz w:val="22"/>
          <w:szCs w:val="22"/>
        </w:rPr>
        <w:t>bibliometrického</w:t>
      </w:r>
      <w:proofErr w:type="spellEnd"/>
      <w:r w:rsidRPr="007B2C83">
        <w:rPr>
          <w:rFonts w:cstheme="minorHAnsi"/>
          <w:b/>
          <w:sz w:val="22"/>
          <w:szCs w:val="22"/>
        </w:rPr>
        <w:t xml:space="preserve"> workshopu LF UP a FNO</w:t>
      </w:r>
      <w:r w:rsidR="00305071">
        <w:rPr>
          <w:rFonts w:cstheme="minorHAnsi"/>
          <w:b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 </w:t>
      </w:r>
      <w:r w:rsidR="00305071">
        <w:rPr>
          <w:rFonts w:cstheme="minorHAnsi"/>
          <w:sz w:val="22"/>
          <w:szCs w:val="22"/>
        </w:rPr>
        <w:t>dne</w:t>
      </w:r>
      <w:r w:rsidRPr="007B2C83">
        <w:rPr>
          <w:rFonts w:cstheme="minorHAnsi"/>
          <w:b/>
          <w:sz w:val="22"/>
          <w:szCs w:val="22"/>
        </w:rPr>
        <w:t xml:space="preserve"> 9. 2. 2022 od 10 hodin</w:t>
      </w:r>
      <w:r>
        <w:rPr>
          <w:rFonts w:cstheme="minorHAnsi"/>
          <w:sz w:val="22"/>
          <w:szCs w:val="22"/>
        </w:rPr>
        <w:t xml:space="preserve"> (příloha č. 1). </w:t>
      </w:r>
    </w:p>
    <w:p w:rsidR="00512B44" w:rsidRDefault="00512B44" w:rsidP="003A7B7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3A7B7D" w:rsidRDefault="003A7B7D" w:rsidP="003A7B7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doc. </w:t>
      </w:r>
      <w:r w:rsidR="003A4BBB">
        <w:rPr>
          <w:rFonts w:cstheme="minorHAnsi"/>
          <w:b/>
          <w:sz w:val="22"/>
          <w:szCs w:val="22"/>
          <w:u w:val="single"/>
        </w:rPr>
        <w:t>MUDr.</w:t>
      </w:r>
      <w:r>
        <w:rPr>
          <w:rFonts w:cstheme="minorHAnsi"/>
          <w:b/>
          <w:sz w:val="22"/>
          <w:szCs w:val="22"/>
          <w:u w:val="single"/>
        </w:rPr>
        <w:t xml:space="preserve"> JUDr. Dušan Klos, Ph.D., MHA, LL.M.</w:t>
      </w:r>
    </w:p>
    <w:p w:rsidR="006A0744" w:rsidRDefault="00C27241" w:rsidP="003A7B7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Předseda AS LF U</w:t>
      </w:r>
      <w:r w:rsidR="00512B44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poděkoval za při</w:t>
      </w:r>
      <w:r w:rsidR="00512B44">
        <w:rPr>
          <w:rFonts w:cstheme="minorHAnsi"/>
          <w:sz w:val="22"/>
          <w:szCs w:val="22"/>
        </w:rPr>
        <w:t>vítání</w:t>
      </w:r>
      <w:r w:rsidR="006A0744">
        <w:rPr>
          <w:rFonts w:cstheme="minorHAnsi"/>
          <w:sz w:val="22"/>
          <w:szCs w:val="22"/>
        </w:rPr>
        <w:t xml:space="preserve">. Uvedl, že je mu ctí být součástí vedení fakulty a těší se na aktivní spolupráci </w:t>
      </w:r>
      <w:r w:rsidR="00266954">
        <w:rPr>
          <w:rFonts w:cstheme="minorHAnsi"/>
          <w:sz w:val="22"/>
          <w:szCs w:val="22"/>
        </w:rPr>
        <w:t xml:space="preserve">jak s kolegiem, tak v rámci Akademického senátu LF UP. </w:t>
      </w:r>
    </w:p>
    <w:p w:rsidR="003A7B7D" w:rsidRDefault="006127DD" w:rsidP="003A7B7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Seznámil členky a členy vedení </w:t>
      </w:r>
      <w:r w:rsidR="009E648E">
        <w:rPr>
          <w:rFonts w:cstheme="minorHAnsi"/>
          <w:sz w:val="22"/>
          <w:szCs w:val="22"/>
        </w:rPr>
        <w:t>s</w:t>
      </w:r>
      <w:r w:rsidR="00266954">
        <w:rPr>
          <w:rFonts w:cstheme="minorHAnsi"/>
          <w:sz w:val="22"/>
          <w:szCs w:val="22"/>
        </w:rPr>
        <w:t> </w:t>
      </w:r>
      <w:r w:rsidR="009E648E" w:rsidRPr="00266954">
        <w:rPr>
          <w:rFonts w:cstheme="minorHAnsi"/>
          <w:b/>
          <w:sz w:val="22"/>
          <w:szCs w:val="22"/>
        </w:rPr>
        <w:t>chystan</w:t>
      </w:r>
      <w:r w:rsidR="00266954">
        <w:rPr>
          <w:rFonts w:cstheme="minorHAnsi"/>
          <w:b/>
          <w:sz w:val="22"/>
          <w:szCs w:val="22"/>
        </w:rPr>
        <w:t>ými body</w:t>
      </w:r>
      <w:r w:rsidR="009E648E" w:rsidRPr="00266954">
        <w:rPr>
          <w:rFonts w:cstheme="minorHAnsi"/>
          <w:b/>
          <w:sz w:val="22"/>
          <w:szCs w:val="22"/>
        </w:rPr>
        <w:t xml:space="preserve"> program</w:t>
      </w:r>
      <w:r w:rsidR="00266954">
        <w:rPr>
          <w:rFonts w:cstheme="minorHAnsi"/>
          <w:b/>
          <w:sz w:val="22"/>
          <w:szCs w:val="22"/>
        </w:rPr>
        <w:t xml:space="preserve">u </w:t>
      </w:r>
      <w:r w:rsidRPr="00266954">
        <w:rPr>
          <w:rFonts w:cstheme="minorHAnsi"/>
          <w:b/>
          <w:sz w:val="22"/>
          <w:szCs w:val="22"/>
        </w:rPr>
        <w:t>dubnové</w:t>
      </w:r>
      <w:r w:rsidR="00266954">
        <w:rPr>
          <w:rFonts w:cstheme="minorHAnsi"/>
          <w:b/>
          <w:sz w:val="22"/>
          <w:szCs w:val="22"/>
        </w:rPr>
        <w:t>ho</w:t>
      </w:r>
      <w:r w:rsidRPr="00266954">
        <w:rPr>
          <w:rFonts w:cstheme="minorHAnsi"/>
          <w:b/>
          <w:sz w:val="22"/>
          <w:szCs w:val="22"/>
        </w:rPr>
        <w:t xml:space="preserve"> zasedání AS LF UP</w:t>
      </w:r>
      <w:r w:rsidR="00266954">
        <w:rPr>
          <w:rFonts w:cstheme="minorHAnsi"/>
          <w:b/>
          <w:sz w:val="22"/>
          <w:szCs w:val="22"/>
        </w:rPr>
        <w:t>.</w:t>
      </w:r>
    </w:p>
    <w:p w:rsidR="006A0744" w:rsidRPr="006A0744" w:rsidRDefault="006A0744" w:rsidP="006A0744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179AB" w:rsidRPr="002179AB" w:rsidRDefault="002179AB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179AB">
        <w:rPr>
          <w:rFonts w:cstheme="minorHAnsi"/>
          <w:b/>
          <w:sz w:val="22"/>
          <w:szCs w:val="22"/>
          <w:u w:val="single"/>
        </w:rPr>
        <w:t>Ing. Jana Valíková</w:t>
      </w:r>
    </w:p>
    <w:p w:rsidR="00543960" w:rsidRPr="002179AB" w:rsidRDefault="002179AB" w:rsidP="002179A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179AB">
        <w:rPr>
          <w:rFonts w:cstheme="minorHAnsi"/>
          <w:sz w:val="22"/>
          <w:szCs w:val="22"/>
        </w:rPr>
        <w:t>Navrh</w:t>
      </w:r>
      <w:r>
        <w:rPr>
          <w:rFonts w:cstheme="minorHAnsi"/>
          <w:sz w:val="22"/>
          <w:szCs w:val="22"/>
        </w:rPr>
        <w:t>l</w:t>
      </w:r>
      <w:r w:rsidRPr="002179AB">
        <w:rPr>
          <w:rFonts w:cstheme="minorHAnsi"/>
          <w:sz w:val="22"/>
          <w:szCs w:val="22"/>
        </w:rPr>
        <w:t>a zařazení bodu</w:t>
      </w:r>
      <w:r w:rsidR="001444E6">
        <w:rPr>
          <w:rFonts w:cstheme="minorHAnsi"/>
          <w:sz w:val="22"/>
          <w:szCs w:val="22"/>
        </w:rPr>
        <w:t xml:space="preserve"> „</w:t>
      </w:r>
      <w:r w:rsidRPr="001444E6">
        <w:rPr>
          <w:rFonts w:cstheme="minorHAnsi"/>
          <w:b/>
          <w:sz w:val="22"/>
          <w:szCs w:val="22"/>
        </w:rPr>
        <w:t>projednání metodiky dělení finančních prostředků na LF UP</w:t>
      </w:r>
      <w:r w:rsidR="001444E6">
        <w:rPr>
          <w:rFonts w:cstheme="minorHAnsi"/>
          <w:sz w:val="22"/>
          <w:szCs w:val="22"/>
        </w:rPr>
        <w:t xml:space="preserve">“ </w:t>
      </w:r>
      <w:r w:rsidR="001444E6" w:rsidRPr="002179AB">
        <w:rPr>
          <w:rFonts w:cstheme="minorHAnsi"/>
          <w:sz w:val="22"/>
          <w:szCs w:val="22"/>
        </w:rPr>
        <w:t xml:space="preserve">na </w:t>
      </w:r>
      <w:r w:rsidR="001444E6" w:rsidRPr="001444E6">
        <w:rPr>
          <w:rFonts w:cstheme="minorHAnsi"/>
          <w:sz w:val="22"/>
          <w:szCs w:val="22"/>
        </w:rPr>
        <w:t>program</w:t>
      </w:r>
      <w:r w:rsidR="001444E6" w:rsidRPr="001444E6">
        <w:rPr>
          <w:rFonts w:cstheme="minorHAnsi"/>
          <w:b/>
          <w:sz w:val="22"/>
          <w:szCs w:val="22"/>
        </w:rPr>
        <w:t xml:space="preserve"> jednání AS LF UP dne 5.</w:t>
      </w:r>
      <w:r w:rsidR="00B85FAC">
        <w:rPr>
          <w:rFonts w:cstheme="minorHAnsi"/>
          <w:b/>
          <w:sz w:val="22"/>
          <w:szCs w:val="22"/>
        </w:rPr>
        <w:t xml:space="preserve"> </w:t>
      </w:r>
      <w:r w:rsidR="001444E6" w:rsidRPr="001444E6">
        <w:rPr>
          <w:rFonts w:cstheme="minorHAnsi"/>
          <w:b/>
          <w:sz w:val="22"/>
          <w:szCs w:val="22"/>
        </w:rPr>
        <w:t>4.</w:t>
      </w:r>
      <w:r w:rsidR="00B85FAC">
        <w:rPr>
          <w:rFonts w:cstheme="minorHAnsi"/>
          <w:b/>
          <w:sz w:val="22"/>
          <w:szCs w:val="22"/>
        </w:rPr>
        <w:t xml:space="preserve"> </w:t>
      </w:r>
      <w:r w:rsidR="001444E6" w:rsidRPr="001444E6">
        <w:rPr>
          <w:rFonts w:cstheme="minorHAnsi"/>
          <w:b/>
          <w:sz w:val="22"/>
          <w:szCs w:val="22"/>
        </w:rPr>
        <w:t>2022</w:t>
      </w:r>
      <w:r w:rsidR="00FF57F8">
        <w:rPr>
          <w:rFonts w:cstheme="minorHAnsi"/>
          <w:b/>
          <w:sz w:val="22"/>
          <w:szCs w:val="22"/>
        </w:rPr>
        <w:t>.</w:t>
      </w:r>
    </w:p>
    <w:p w:rsidR="00924BA0" w:rsidRDefault="00924BA0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86570" w:rsidRDefault="00286570" w:rsidP="0028657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286570" w:rsidRPr="00512B44" w:rsidRDefault="00286570" w:rsidP="00286570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proděkana prof. Kaňovského </w:t>
      </w:r>
      <w:r w:rsidRPr="00512B44">
        <w:rPr>
          <w:rFonts w:cstheme="minorHAnsi"/>
          <w:b/>
          <w:sz w:val="22"/>
          <w:szCs w:val="22"/>
        </w:rPr>
        <w:t xml:space="preserve">o iniciaci hlasování per </w:t>
      </w:r>
      <w:proofErr w:type="spellStart"/>
      <w:r w:rsidRPr="00512B44">
        <w:rPr>
          <w:rFonts w:cstheme="minorHAnsi"/>
          <w:b/>
          <w:sz w:val="22"/>
          <w:szCs w:val="22"/>
        </w:rPr>
        <w:t>rollam</w:t>
      </w:r>
      <w:proofErr w:type="spellEnd"/>
      <w:r w:rsidRPr="00512B44">
        <w:rPr>
          <w:rFonts w:cstheme="minorHAnsi"/>
          <w:b/>
          <w:sz w:val="22"/>
          <w:szCs w:val="22"/>
        </w:rPr>
        <w:t xml:space="preserve"> Vědecko-výzkumné a investiční komise LF UP ve věci hodnocení projektů IGA UP na rok 2022</w:t>
      </w:r>
      <w:r>
        <w:rPr>
          <w:rFonts w:cstheme="minorHAnsi"/>
          <w:sz w:val="22"/>
          <w:szCs w:val="22"/>
        </w:rPr>
        <w:t>.</w:t>
      </w:r>
    </w:p>
    <w:p w:rsidR="00286570" w:rsidRDefault="00286570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F20A0" w:rsidRPr="00DF20A0" w:rsidRDefault="00DF20A0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F20A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1F17A3" w:rsidRPr="0082726A" w:rsidRDefault="0082726A" w:rsidP="00DF20A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160099">
        <w:rPr>
          <w:rFonts w:cstheme="minorHAnsi"/>
          <w:b/>
          <w:sz w:val="22"/>
          <w:szCs w:val="22"/>
        </w:rPr>
        <w:t>jednání Koordinační oborové rady lékařských fakult v ČR</w:t>
      </w:r>
      <w:r>
        <w:rPr>
          <w:rFonts w:cstheme="minorHAnsi"/>
          <w:sz w:val="22"/>
          <w:szCs w:val="22"/>
        </w:rPr>
        <w:t>, které proběhlo ve dnech 1. a 2. 2. 2022 v Plzni. Tohoto jednání se rovněž zúčastnil</w:t>
      </w:r>
      <w:r w:rsidR="00FF57F8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referent</w:t>
      </w:r>
      <w:r w:rsidR="00FF57F8">
        <w:rPr>
          <w:rFonts w:cstheme="minorHAnsi"/>
          <w:sz w:val="22"/>
          <w:szCs w:val="22"/>
        </w:rPr>
        <w:t>ky</w:t>
      </w:r>
      <w:r>
        <w:rPr>
          <w:rFonts w:cstheme="minorHAnsi"/>
          <w:sz w:val="22"/>
          <w:szCs w:val="22"/>
        </w:rPr>
        <w:t xml:space="preserve"> ze specializačních referátů a zástupci Specializačních oborových rad.  Na základě tohoto jednání budou mj. vypsány červnové termíny pro kmenové zkoušky ve velkých oborech.</w:t>
      </w:r>
    </w:p>
    <w:p w:rsidR="0082726A" w:rsidRPr="0082726A" w:rsidRDefault="0082726A" w:rsidP="00922BF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160099">
        <w:rPr>
          <w:rFonts w:cstheme="minorHAnsi"/>
          <w:b/>
          <w:sz w:val="22"/>
          <w:szCs w:val="22"/>
        </w:rPr>
        <w:t>Probíhá příprava Výroční zprávy UP</w:t>
      </w:r>
      <w:r w:rsidRPr="0082726A">
        <w:rPr>
          <w:rFonts w:cstheme="minorHAnsi"/>
          <w:sz w:val="22"/>
          <w:szCs w:val="22"/>
        </w:rPr>
        <w:t xml:space="preserve"> a proděkan požádal o součinnost při její kompletaci. Na příští poradě vedení bude informovat o stavu VZ UP. Současně uvedl, že po finalizaci VZ UP bude zahájena příprava Výroční zprávy LF UP.</w:t>
      </w:r>
    </w:p>
    <w:p w:rsidR="0082726A" w:rsidRPr="0082726A" w:rsidRDefault="0082726A" w:rsidP="00922BF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navrhl, aby dne </w:t>
      </w:r>
      <w:r w:rsidRPr="00160099">
        <w:rPr>
          <w:rFonts w:cstheme="minorHAnsi"/>
          <w:b/>
          <w:sz w:val="22"/>
          <w:szCs w:val="22"/>
        </w:rPr>
        <w:t>23. 4. 2022</w:t>
      </w:r>
      <w:r>
        <w:rPr>
          <w:rFonts w:cstheme="minorHAnsi"/>
          <w:sz w:val="22"/>
          <w:szCs w:val="22"/>
        </w:rPr>
        <w:t xml:space="preserve"> proběhly na LF UP </w:t>
      </w:r>
      <w:r w:rsidRPr="00160099">
        <w:rPr>
          <w:rFonts w:cstheme="minorHAnsi"/>
          <w:b/>
          <w:sz w:val="22"/>
          <w:szCs w:val="22"/>
        </w:rPr>
        <w:t xml:space="preserve">Diamantové promoce </w:t>
      </w:r>
      <w:r w:rsidR="00B85FAC">
        <w:rPr>
          <w:rFonts w:cstheme="minorHAnsi"/>
          <w:b/>
          <w:sz w:val="22"/>
          <w:szCs w:val="22"/>
        </w:rPr>
        <w:t xml:space="preserve">                                    </w:t>
      </w:r>
      <w:r w:rsidRPr="00160099">
        <w:rPr>
          <w:rFonts w:cstheme="minorHAnsi"/>
          <w:b/>
          <w:sz w:val="22"/>
          <w:szCs w:val="22"/>
        </w:rPr>
        <w:t>a Kořeny/</w:t>
      </w:r>
      <w:proofErr w:type="spellStart"/>
      <w:r w:rsidRPr="00160099">
        <w:rPr>
          <w:rFonts w:cstheme="minorHAnsi"/>
          <w:b/>
          <w:sz w:val="22"/>
          <w:szCs w:val="22"/>
        </w:rPr>
        <w:t>Radicés</w:t>
      </w:r>
      <w:proofErr w:type="spellEnd"/>
      <w:r w:rsidRPr="00160099">
        <w:rPr>
          <w:rFonts w:cstheme="minorHAnsi"/>
          <w:b/>
          <w:sz w:val="22"/>
          <w:szCs w:val="22"/>
        </w:rPr>
        <w:t xml:space="preserve"> 2022</w:t>
      </w:r>
      <w:r>
        <w:rPr>
          <w:rFonts w:cstheme="minorHAnsi"/>
          <w:sz w:val="22"/>
          <w:szCs w:val="22"/>
        </w:rPr>
        <w:t>. Návrh byl schválen.</w:t>
      </w:r>
    </w:p>
    <w:p w:rsidR="0082726A" w:rsidRPr="0082726A" w:rsidRDefault="0082726A" w:rsidP="00922BF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K </w:t>
      </w:r>
      <w:r w:rsidRPr="00160099">
        <w:rPr>
          <w:rFonts w:cstheme="minorHAnsi"/>
          <w:b/>
          <w:sz w:val="22"/>
          <w:szCs w:val="22"/>
        </w:rPr>
        <w:t>projednání Akademickým senátem LF UP</w:t>
      </w:r>
      <w:r>
        <w:rPr>
          <w:rFonts w:cstheme="minorHAnsi"/>
          <w:sz w:val="22"/>
          <w:szCs w:val="22"/>
        </w:rPr>
        <w:t xml:space="preserve"> byly odeslány </w:t>
      </w:r>
      <w:r w:rsidRPr="00160099">
        <w:rPr>
          <w:rFonts w:cstheme="minorHAnsi"/>
          <w:b/>
          <w:sz w:val="22"/>
          <w:szCs w:val="22"/>
        </w:rPr>
        <w:t>následující dokumenty</w:t>
      </w:r>
      <w:r>
        <w:rPr>
          <w:rFonts w:cstheme="minorHAnsi"/>
          <w:sz w:val="22"/>
          <w:szCs w:val="22"/>
        </w:rPr>
        <w:t xml:space="preserve">: návrh na jmenování nové </w:t>
      </w:r>
      <w:r w:rsidR="00160099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isciplinární komise LF UP, </w:t>
      </w:r>
      <w:r w:rsidR="00160099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ovela č. 1 Organizačního řádu LF UP, </w:t>
      </w:r>
      <w:r w:rsidR="00160099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ovela č. 3 Statutu LF UP (schválení pozměňovacích návrhů vznesených AS UP), jmenování nového člena VR LF UP. </w:t>
      </w:r>
    </w:p>
    <w:p w:rsidR="0082726A" w:rsidRPr="002179AB" w:rsidRDefault="0082726A" w:rsidP="00922BF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</w:t>
      </w:r>
      <w:r w:rsidR="00FF57F8">
        <w:rPr>
          <w:rFonts w:cstheme="minorHAnsi"/>
          <w:sz w:val="22"/>
          <w:szCs w:val="22"/>
        </w:rPr>
        <w:t xml:space="preserve">členky a </w:t>
      </w:r>
      <w:r>
        <w:rPr>
          <w:rFonts w:cstheme="minorHAnsi"/>
          <w:sz w:val="22"/>
          <w:szCs w:val="22"/>
        </w:rPr>
        <w:t xml:space="preserve">členy vedení </w:t>
      </w:r>
      <w:r w:rsidRPr="00160099">
        <w:rPr>
          <w:rFonts w:cstheme="minorHAnsi"/>
          <w:b/>
          <w:sz w:val="22"/>
          <w:szCs w:val="22"/>
        </w:rPr>
        <w:t>s výsledky jednání Legislativně-právní platformy</w:t>
      </w:r>
      <w:r>
        <w:rPr>
          <w:rFonts w:cstheme="minorHAnsi"/>
          <w:sz w:val="22"/>
          <w:szCs w:val="22"/>
        </w:rPr>
        <w:t xml:space="preserve"> </w:t>
      </w:r>
      <w:r w:rsidR="00B85FAC">
        <w:rPr>
          <w:rFonts w:cstheme="minorHAnsi"/>
          <w:sz w:val="22"/>
          <w:szCs w:val="22"/>
        </w:rPr>
        <w:t xml:space="preserve">       </w:t>
      </w:r>
      <w:r>
        <w:rPr>
          <w:rFonts w:cstheme="minorHAnsi"/>
          <w:sz w:val="22"/>
          <w:szCs w:val="22"/>
        </w:rPr>
        <w:t>a v této souvislosti bude informovat</w:t>
      </w:r>
      <w:r w:rsidR="002179AB">
        <w:rPr>
          <w:rFonts w:cstheme="minorHAnsi"/>
          <w:sz w:val="22"/>
          <w:szCs w:val="22"/>
        </w:rPr>
        <w:t xml:space="preserve"> Mgr. </w:t>
      </w:r>
      <w:proofErr w:type="spellStart"/>
      <w:r w:rsidR="002179AB">
        <w:rPr>
          <w:rFonts w:cstheme="minorHAnsi"/>
          <w:sz w:val="22"/>
          <w:szCs w:val="22"/>
        </w:rPr>
        <w:t>Černohouze</w:t>
      </w:r>
      <w:proofErr w:type="spellEnd"/>
      <w:r w:rsidR="002179AB">
        <w:rPr>
          <w:rFonts w:cstheme="minorHAnsi"/>
          <w:sz w:val="22"/>
          <w:szCs w:val="22"/>
        </w:rPr>
        <w:t xml:space="preserve"> o vnitřní normě LF </w:t>
      </w:r>
      <w:r w:rsidR="002179AB" w:rsidRPr="002179AB">
        <w:rPr>
          <w:rFonts w:cstheme="minorHAnsi"/>
          <w:sz w:val="22"/>
          <w:szCs w:val="22"/>
        </w:rPr>
        <w:t>UP Statut Ceny děkana.</w:t>
      </w:r>
      <w:r w:rsidR="002179AB">
        <w:rPr>
          <w:rFonts w:cstheme="minorHAnsi"/>
          <w:sz w:val="22"/>
          <w:szCs w:val="22"/>
        </w:rPr>
        <w:t xml:space="preserve"> Současně uvedl, že podle nového návrhu se mohou na právní oddělení UP vedle děkana a tajemníka fakulty obrátit i jednotliví proděkani. </w:t>
      </w:r>
    </w:p>
    <w:p w:rsidR="002179AB" w:rsidRPr="002179AB" w:rsidRDefault="002179AB" w:rsidP="002179A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F20A0" w:rsidRPr="002179AB" w:rsidRDefault="00DF20A0" w:rsidP="00DF20A0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3A7B7D">
        <w:rPr>
          <w:rFonts w:cstheme="minorHAnsi"/>
          <w:sz w:val="22"/>
          <w:szCs w:val="22"/>
        </w:rPr>
        <w:t>15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3A7B7D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A7B7D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850A68">
        <w:rPr>
          <w:rFonts w:cstheme="minorHAnsi"/>
          <w:sz w:val="22"/>
          <w:szCs w:val="22"/>
        </w:rPr>
        <w:t xml:space="preserve"> </w:t>
      </w:r>
      <w:r w:rsidR="002C4252">
        <w:rPr>
          <w:rFonts w:cstheme="minorHAnsi"/>
          <w:sz w:val="22"/>
          <w:szCs w:val="22"/>
        </w:rPr>
        <w:t>Z jednání se omluvil proděkan prof. MUDr. Petr Kaňovský, CSc.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E1764" w:rsidRDefault="005E1764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E1764" w:rsidRDefault="005E1764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136193" w:rsidRDefault="00136193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136193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7F" w:rsidRDefault="0035157F" w:rsidP="00FE446E">
      <w:r>
        <w:separator/>
      </w:r>
    </w:p>
  </w:endnote>
  <w:endnote w:type="continuationSeparator" w:id="0">
    <w:p w:rsidR="0035157F" w:rsidRDefault="0035157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7F" w:rsidRDefault="0035157F" w:rsidP="00FE446E">
      <w:r>
        <w:separator/>
      </w:r>
    </w:p>
  </w:footnote>
  <w:footnote w:type="continuationSeparator" w:id="0">
    <w:p w:rsidR="0035157F" w:rsidRDefault="0035157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17AEB3BC"/>
    <w:lvl w:ilvl="0" w:tplc="ADA07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2D7"/>
    <w:multiLevelType w:val="hybridMultilevel"/>
    <w:tmpl w:val="ED600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89E"/>
    <w:multiLevelType w:val="hybridMultilevel"/>
    <w:tmpl w:val="72AA6A08"/>
    <w:lvl w:ilvl="0" w:tplc="41EE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22EC"/>
    <w:multiLevelType w:val="hybridMultilevel"/>
    <w:tmpl w:val="5AE0A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2D2"/>
    <w:multiLevelType w:val="hybridMultilevel"/>
    <w:tmpl w:val="BD3A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232"/>
    <w:multiLevelType w:val="hybridMultilevel"/>
    <w:tmpl w:val="0856305E"/>
    <w:lvl w:ilvl="0" w:tplc="A3BC0E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6F2B"/>
    <w:multiLevelType w:val="hybridMultilevel"/>
    <w:tmpl w:val="842AC26E"/>
    <w:lvl w:ilvl="0" w:tplc="2CB20A4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A3897"/>
    <w:multiLevelType w:val="hybridMultilevel"/>
    <w:tmpl w:val="B2D0462E"/>
    <w:lvl w:ilvl="0" w:tplc="8EB648F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84A6D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444B"/>
    <w:multiLevelType w:val="hybridMultilevel"/>
    <w:tmpl w:val="2BA4931E"/>
    <w:lvl w:ilvl="0" w:tplc="EBE4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14F8"/>
    <w:multiLevelType w:val="hybridMultilevel"/>
    <w:tmpl w:val="4B263E22"/>
    <w:lvl w:ilvl="0" w:tplc="1CFA2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3F7A"/>
    <w:multiLevelType w:val="hybridMultilevel"/>
    <w:tmpl w:val="D486A76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5429"/>
    <w:multiLevelType w:val="hybridMultilevel"/>
    <w:tmpl w:val="689A6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7F60"/>
    <w:multiLevelType w:val="hybridMultilevel"/>
    <w:tmpl w:val="A0A442D8"/>
    <w:lvl w:ilvl="0" w:tplc="850803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7F6C"/>
    <w:multiLevelType w:val="hybridMultilevel"/>
    <w:tmpl w:val="B8C2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60630"/>
    <w:multiLevelType w:val="hybridMultilevel"/>
    <w:tmpl w:val="21AC29E8"/>
    <w:lvl w:ilvl="0" w:tplc="25D6F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420D"/>
    <w:multiLevelType w:val="hybridMultilevel"/>
    <w:tmpl w:val="81984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5AF7"/>
    <w:multiLevelType w:val="hybridMultilevel"/>
    <w:tmpl w:val="364456B6"/>
    <w:lvl w:ilvl="0" w:tplc="D5D28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0746"/>
    <w:multiLevelType w:val="hybridMultilevel"/>
    <w:tmpl w:val="850A44A6"/>
    <w:lvl w:ilvl="0" w:tplc="D3C4A3E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954A2F"/>
    <w:multiLevelType w:val="hybridMultilevel"/>
    <w:tmpl w:val="E204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4291"/>
    <w:multiLevelType w:val="hybridMultilevel"/>
    <w:tmpl w:val="A3D6B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7D2D"/>
    <w:multiLevelType w:val="hybridMultilevel"/>
    <w:tmpl w:val="89F0575E"/>
    <w:lvl w:ilvl="0" w:tplc="1128A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7B8B"/>
    <w:multiLevelType w:val="hybridMultilevel"/>
    <w:tmpl w:val="48DEF1C2"/>
    <w:lvl w:ilvl="0" w:tplc="36585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A471B"/>
    <w:multiLevelType w:val="hybridMultilevel"/>
    <w:tmpl w:val="7980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B7ACF"/>
    <w:multiLevelType w:val="hybridMultilevel"/>
    <w:tmpl w:val="74CC5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6282"/>
    <w:multiLevelType w:val="hybridMultilevel"/>
    <w:tmpl w:val="64EC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B48D6"/>
    <w:multiLevelType w:val="hybridMultilevel"/>
    <w:tmpl w:val="D0FA9F98"/>
    <w:lvl w:ilvl="0" w:tplc="3490D1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4532F9"/>
    <w:multiLevelType w:val="hybridMultilevel"/>
    <w:tmpl w:val="82D6ECEE"/>
    <w:lvl w:ilvl="0" w:tplc="0D888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55CC9"/>
    <w:multiLevelType w:val="hybridMultilevel"/>
    <w:tmpl w:val="7D8C0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25"/>
  </w:num>
  <w:num w:numId="6">
    <w:abstractNumId w:val="24"/>
  </w:num>
  <w:num w:numId="7">
    <w:abstractNumId w:val="31"/>
  </w:num>
  <w:num w:numId="8">
    <w:abstractNumId w:val="23"/>
  </w:num>
  <w:num w:numId="9">
    <w:abstractNumId w:val="30"/>
  </w:num>
  <w:num w:numId="10">
    <w:abstractNumId w:val="32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28"/>
  </w:num>
  <w:num w:numId="17">
    <w:abstractNumId w:val="7"/>
  </w:num>
  <w:num w:numId="18">
    <w:abstractNumId w:val="14"/>
  </w:num>
  <w:num w:numId="19">
    <w:abstractNumId w:val="8"/>
  </w:num>
  <w:num w:numId="20">
    <w:abstractNumId w:val="12"/>
  </w:num>
  <w:num w:numId="21">
    <w:abstractNumId w:val="16"/>
  </w:num>
  <w:num w:numId="22">
    <w:abstractNumId w:val="21"/>
  </w:num>
  <w:num w:numId="23">
    <w:abstractNumId w:val="26"/>
  </w:num>
  <w:num w:numId="24">
    <w:abstractNumId w:val="13"/>
  </w:num>
  <w:num w:numId="25">
    <w:abstractNumId w:val="11"/>
  </w:num>
  <w:num w:numId="26">
    <w:abstractNumId w:val="22"/>
  </w:num>
  <w:num w:numId="27">
    <w:abstractNumId w:val="9"/>
  </w:num>
  <w:num w:numId="28">
    <w:abstractNumId w:val="2"/>
  </w:num>
  <w:num w:numId="29">
    <w:abstractNumId w:val="10"/>
  </w:num>
  <w:num w:numId="30">
    <w:abstractNumId w:val="4"/>
  </w:num>
  <w:num w:numId="31">
    <w:abstractNumId w:val="20"/>
  </w:num>
  <w:num w:numId="32">
    <w:abstractNumId w:val="17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A2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970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1D8C"/>
    <w:rsid w:val="000A210B"/>
    <w:rsid w:val="000A2134"/>
    <w:rsid w:val="000A25DE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2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03C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D91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193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597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4E6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C6D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27E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099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0EF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7A3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0E59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9AB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A9F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CE4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1FB"/>
    <w:rsid w:val="002524C4"/>
    <w:rsid w:val="00252CE3"/>
    <w:rsid w:val="00252E62"/>
    <w:rsid w:val="00252FDF"/>
    <w:rsid w:val="002531DE"/>
    <w:rsid w:val="00253205"/>
    <w:rsid w:val="0025376A"/>
    <w:rsid w:val="00253803"/>
    <w:rsid w:val="002538AF"/>
    <w:rsid w:val="00253B27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954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1DC3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570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66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252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5CD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07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14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2F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7F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3C97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7F3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31D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BBB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7D"/>
    <w:rsid w:val="003A7BF2"/>
    <w:rsid w:val="003A7C27"/>
    <w:rsid w:val="003A7C68"/>
    <w:rsid w:val="003A7C96"/>
    <w:rsid w:val="003A7E95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5E5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17A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1A7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75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B44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507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1D35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60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5EAE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764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66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064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7DD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2F5E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34C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3C4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5B"/>
    <w:rsid w:val="006677C3"/>
    <w:rsid w:val="006679C2"/>
    <w:rsid w:val="00667B4E"/>
    <w:rsid w:val="00667EAE"/>
    <w:rsid w:val="00670320"/>
    <w:rsid w:val="00670381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0A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744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8A8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85C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4D8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94F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2C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6D3B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A00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6F58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44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67E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42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2D7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1E6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C83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294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B5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26A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135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292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3E4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9D6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1E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4EF8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A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14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1DC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1E3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3E5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B79DB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20C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48E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2875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3DE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56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4B4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BC2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64C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6C2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C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5FAC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1BE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589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B9C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241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85A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5B9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C3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442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B96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7F4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3D9C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A86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0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A2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E43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CD9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5CF6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2E41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54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8F9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465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A9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3DA2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87D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DE7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B51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7F8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A88C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20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hyperlink" Target="mailto:kamila.belohradova@fnol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22-03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22-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f.upol.cz/uredni-desk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f.upol.cz/uredni-deska/" TargetMode="External"/><Relationship Id="rId14" Type="http://schemas.openxmlformats.org/officeDocument/2006/relationships/hyperlink" Target="mailto:kamila.belohradova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542AC-E36F-415B-8B25-6A14294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8469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31</cp:revision>
  <cp:lastPrinted>2022-02-11T06:53:00Z</cp:lastPrinted>
  <dcterms:created xsi:type="dcterms:W3CDTF">2020-01-29T13:11:00Z</dcterms:created>
  <dcterms:modified xsi:type="dcterms:W3CDTF">2022-02-11T09:03:00Z</dcterms:modified>
</cp:coreProperties>
</file>