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0F0CBE">
        <w:rPr>
          <w:rFonts w:cstheme="minorHAnsi"/>
          <w:b/>
          <w:sz w:val="22"/>
          <w:szCs w:val="22"/>
        </w:rPr>
        <w:t>9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AB3153">
        <w:rPr>
          <w:rFonts w:cstheme="minorHAnsi"/>
          <w:b/>
          <w:sz w:val="22"/>
          <w:szCs w:val="22"/>
        </w:rPr>
        <w:t>2</w:t>
      </w:r>
      <w:r w:rsidR="00B20ED8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B20ED8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B20ED8">
        <w:rPr>
          <w:rFonts w:cstheme="minorHAnsi"/>
          <w:b/>
          <w:sz w:val="22"/>
          <w:szCs w:val="22"/>
        </w:rPr>
        <w:t>15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B20ED8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118E6" w:rsidRDefault="00F45932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omluveni: Ing. </w:t>
      </w:r>
      <w:proofErr w:type="spellStart"/>
      <w:r>
        <w:rPr>
          <w:rFonts w:cstheme="minorHAnsi"/>
          <w:sz w:val="22"/>
          <w:szCs w:val="22"/>
        </w:rPr>
        <w:t>Alina</w:t>
      </w:r>
      <w:proofErr w:type="spellEnd"/>
      <w:r>
        <w:rPr>
          <w:rFonts w:cstheme="minorHAnsi"/>
          <w:sz w:val="22"/>
          <w:szCs w:val="22"/>
        </w:rPr>
        <w:t xml:space="preserve"> Antošová, prof. MUDr. Petr Kaňovský, CSc., FEAN a doc. MUDr. JUDr. Dušan Klos, LL.M., Ph.D.</w:t>
      </w:r>
    </w:p>
    <w:p w:rsidR="00F45932" w:rsidRPr="00F45932" w:rsidRDefault="00F45932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DD1782" w:rsidRPr="00DD1782" w:rsidRDefault="00B8432D" w:rsidP="007757CB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 návaznosti na nov</w:t>
      </w:r>
      <w:r w:rsidR="00DD1782">
        <w:rPr>
          <w:rFonts w:cstheme="minorHAnsi"/>
          <w:sz w:val="22"/>
          <w:szCs w:val="22"/>
        </w:rPr>
        <w:t>é</w:t>
      </w:r>
      <w:r>
        <w:rPr>
          <w:rFonts w:cstheme="minorHAnsi"/>
          <w:sz w:val="22"/>
          <w:szCs w:val="22"/>
        </w:rPr>
        <w:t xml:space="preserve"> opatření MZ ČR </w:t>
      </w:r>
      <w:r w:rsidR="00DD1782">
        <w:rPr>
          <w:rFonts w:cstheme="minorHAnsi"/>
          <w:sz w:val="22"/>
          <w:szCs w:val="22"/>
        </w:rPr>
        <w:t>došl</w:t>
      </w:r>
      <w:r w:rsidR="008D4AE1">
        <w:rPr>
          <w:rFonts w:cstheme="minorHAnsi"/>
          <w:sz w:val="22"/>
          <w:szCs w:val="22"/>
        </w:rPr>
        <w:t>o</w:t>
      </w:r>
      <w:r w:rsidR="00DD1782">
        <w:rPr>
          <w:rFonts w:cstheme="minorHAnsi"/>
          <w:sz w:val="22"/>
          <w:szCs w:val="22"/>
        </w:rPr>
        <w:t xml:space="preserve"> ke změně pravidel pro pohyb v budovách LF UP </w:t>
      </w:r>
      <w:r w:rsidR="00BF567B">
        <w:rPr>
          <w:rFonts w:cstheme="minorHAnsi"/>
          <w:sz w:val="22"/>
          <w:szCs w:val="22"/>
        </w:rPr>
        <w:t xml:space="preserve">a FNOL </w:t>
      </w:r>
      <w:r w:rsidR="00DD1782">
        <w:rPr>
          <w:rFonts w:cstheme="minorHAnsi"/>
          <w:sz w:val="22"/>
          <w:szCs w:val="22"/>
        </w:rPr>
        <w:t>od 14. 3. 2022:</w:t>
      </w:r>
    </w:p>
    <w:p w:rsidR="00471592" w:rsidRPr="00B20ED8" w:rsidRDefault="00B8432D" w:rsidP="00DD1782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základě </w:t>
      </w:r>
      <w:hyperlink r:id="rId8" w:history="1">
        <w:r w:rsidRPr="00DD1782">
          <w:rPr>
            <w:rStyle w:val="Hypertextovodkaz"/>
            <w:rFonts w:cstheme="minorHAnsi"/>
            <w:sz w:val="22"/>
            <w:szCs w:val="22"/>
          </w:rPr>
          <w:t>mimořádného opatření MZ ČR</w:t>
        </w:r>
      </w:hyperlink>
      <w:r>
        <w:rPr>
          <w:rFonts w:cstheme="minorHAnsi"/>
          <w:sz w:val="22"/>
          <w:szCs w:val="22"/>
        </w:rPr>
        <w:t xml:space="preserve"> dochází s účinností od 14. 3. 2022 ke změně pravidel týkajících se povinnosti užít ochranný prostředek dýchacích cest (dále jen „respirátor“)</w:t>
      </w:r>
      <w:r w:rsidR="00B20ED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ve vnitřních prostorech stave</w:t>
      </w:r>
      <w:r w:rsidR="00DD1782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 xml:space="preserve"> a ke změně v pravidlech týkajících se povinností zaměstnavatelů poskytovat respirátory, a to konkrétně takto:</w:t>
      </w:r>
    </w:p>
    <w:p w:rsidR="00B20ED8" w:rsidRDefault="00B8432D" w:rsidP="00B20ED8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Zaměstnanci, studenti či jiné osoby s účinností od 14. 3. 2022 nejsou povinni v prostorách UP užít respirátor. </w:t>
      </w:r>
      <w:r>
        <w:rPr>
          <w:rFonts w:cstheme="minorHAnsi"/>
          <w:sz w:val="22"/>
          <w:szCs w:val="22"/>
        </w:rPr>
        <w:t xml:space="preserve"> V této souvislosti však je dáno doporučení rektora UP, aby v případech, kdy je ve vnitřních prostorách UP na jednom místě v témže čase přítomna více než 20 osob, byly respirátory použity (typicky studenti při výuce, hromadné akce, zasedání orgánu U</w:t>
      </w:r>
      <w:r w:rsidR="00DD1782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, pracovní porady, školení atp.</w:t>
      </w:r>
      <w:r w:rsidR="00DD1782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</w:t>
      </w:r>
    </w:p>
    <w:p w:rsidR="00B8432D" w:rsidRDefault="00B8432D" w:rsidP="00B20ED8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Nadále ovšem platí </w:t>
      </w:r>
      <w:r w:rsidRPr="00DD1782">
        <w:rPr>
          <w:rFonts w:cstheme="minorHAnsi"/>
          <w:b/>
          <w:sz w:val="22"/>
          <w:szCs w:val="22"/>
        </w:rPr>
        <w:t>povinnost užít respirátor při pobytu ve vnitřních prostorách zdravotnických zařízení a zařízeních sociálních služeb</w:t>
      </w:r>
      <w:r>
        <w:rPr>
          <w:rFonts w:cstheme="minorHAnsi"/>
          <w:sz w:val="22"/>
          <w:szCs w:val="22"/>
        </w:rPr>
        <w:t xml:space="preserve">. Povinnosti užít respirátor nadto dále trvá v prostředcích veřejné dopravy. </w:t>
      </w:r>
    </w:p>
    <w:p w:rsidR="00B8432D" w:rsidRDefault="00B8432D" w:rsidP="00B20ED8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 účinností od 14. 3. 2022</w:t>
      </w:r>
      <w:r w:rsidR="00DD1782">
        <w:rPr>
          <w:rFonts w:cstheme="minorHAnsi"/>
          <w:sz w:val="22"/>
          <w:szCs w:val="22"/>
        </w:rPr>
        <w:t xml:space="preserve"> také Univerzitě Palackého v Olomouci jako zaměstnavateli zaniká povinnost</w:t>
      </w:r>
      <w:r w:rsidR="00D10C5F">
        <w:rPr>
          <w:rFonts w:cstheme="minorHAnsi"/>
          <w:sz w:val="22"/>
          <w:szCs w:val="22"/>
        </w:rPr>
        <w:t xml:space="preserve"> </w:t>
      </w:r>
      <w:r w:rsidR="00DD1782">
        <w:rPr>
          <w:rFonts w:cstheme="minorHAnsi"/>
          <w:sz w:val="22"/>
          <w:szCs w:val="22"/>
        </w:rPr>
        <w:t xml:space="preserve">stanovená mimořádným opatřením vybavit zaměstnance respirátory v dostatečném počtu na každou pracovní směnu. </w:t>
      </w:r>
    </w:p>
    <w:p w:rsidR="00BF567B" w:rsidRDefault="00BF567B" w:rsidP="00B20ED8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 odkazem na zrušení preventivního testování ve FNOL se od 14. 3. 2022 ruší povinnost preventivního testování také pro studenty LF UP.</w:t>
      </w:r>
    </w:p>
    <w:p w:rsidR="00602F10" w:rsidRDefault="00163C92" w:rsidP="00DD1782">
      <w:pPr>
        <w:pStyle w:val="Bezmezer"/>
        <w:ind w:left="720"/>
        <w:jc w:val="both"/>
        <w:rPr>
          <w:rFonts w:cstheme="minorHAnsi"/>
          <w:sz w:val="22"/>
          <w:szCs w:val="22"/>
        </w:rPr>
      </w:pPr>
      <w:r w:rsidRPr="00163C92">
        <w:rPr>
          <w:bCs/>
          <w:iCs/>
          <w:sz w:val="22"/>
          <w:szCs w:val="22"/>
        </w:rPr>
        <w:t xml:space="preserve">Pro letní semestr akad. roku 2021/2022 stále platí, že </w:t>
      </w:r>
      <w:r w:rsidRPr="00163C92">
        <w:rPr>
          <w:b/>
          <w:bCs/>
          <w:iCs/>
          <w:sz w:val="22"/>
          <w:szCs w:val="22"/>
        </w:rPr>
        <w:t>absenci ve výuce ze zdravotních důvodů souvisejících s Covid-19 není nutné nahrazovat</w:t>
      </w:r>
      <w:r w:rsidRPr="00163C92">
        <w:rPr>
          <w:bCs/>
          <w:iCs/>
          <w:sz w:val="22"/>
          <w:szCs w:val="22"/>
        </w:rPr>
        <w:t>. Je však nutné informovat o této skutečnosti příslušného vyučujícího nebo sekretářku ústavu či kliniky. V případě zájmu lze výuku nahradit, pokud dané pracoviště, resp. odpovědný akademický pracovník, s náhradou souhlasí.</w:t>
      </w:r>
      <w:r>
        <w:rPr>
          <w:bCs/>
          <w:i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In</w:t>
      </w:r>
      <w:r w:rsidR="00DD1782">
        <w:rPr>
          <w:rFonts w:cstheme="minorHAnsi"/>
          <w:sz w:val="22"/>
          <w:szCs w:val="22"/>
        </w:rPr>
        <w:t xml:space="preserve">formace je taktéž zveřejněna na webových stránkách fakulty: </w:t>
      </w:r>
      <w:hyperlink r:id="rId9" w:history="1">
        <w:r w:rsidR="00DD1782" w:rsidRPr="00FD7CEE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DD1782">
        <w:rPr>
          <w:rFonts w:cstheme="minorHAnsi"/>
          <w:sz w:val="22"/>
          <w:szCs w:val="22"/>
        </w:rPr>
        <w:t>.</w:t>
      </w:r>
    </w:p>
    <w:p w:rsidR="00602F10" w:rsidRPr="00F45932" w:rsidRDefault="00DD1782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Ve středu 23. 3. 2022</w:t>
      </w:r>
      <w:r>
        <w:rPr>
          <w:rFonts w:cstheme="minorHAnsi"/>
          <w:sz w:val="22"/>
          <w:szCs w:val="22"/>
        </w:rPr>
        <w:t xml:space="preserve"> se uskuteční </w:t>
      </w:r>
      <w:r w:rsidRPr="00DD1782">
        <w:rPr>
          <w:rFonts w:cstheme="minorHAnsi"/>
          <w:b/>
          <w:sz w:val="22"/>
          <w:szCs w:val="22"/>
        </w:rPr>
        <w:t>jednání Rady pro vnitřní hodnocení UP, a to od 10.30</w:t>
      </w:r>
      <w:r>
        <w:rPr>
          <w:rFonts w:cstheme="minorHAnsi"/>
          <w:sz w:val="22"/>
          <w:szCs w:val="22"/>
        </w:rPr>
        <w:t xml:space="preserve"> hodin hybridní formou ve velké zasedací místnosti RUP/online. </w:t>
      </w:r>
      <w:r w:rsidR="003A617F">
        <w:rPr>
          <w:rFonts w:cstheme="minorHAnsi"/>
          <w:sz w:val="22"/>
          <w:szCs w:val="22"/>
        </w:rPr>
        <w:t xml:space="preserve">Jednání se zúčastní proděkan prof. </w:t>
      </w:r>
      <w:proofErr w:type="spellStart"/>
      <w:r w:rsidR="003A617F">
        <w:rPr>
          <w:rFonts w:cstheme="minorHAnsi"/>
          <w:sz w:val="22"/>
          <w:szCs w:val="22"/>
        </w:rPr>
        <w:t>Modrianský</w:t>
      </w:r>
      <w:proofErr w:type="spellEnd"/>
      <w:r w:rsidR="003A617F">
        <w:rPr>
          <w:rFonts w:cstheme="minorHAnsi"/>
          <w:sz w:val="22"/>
          <w:szCs w:val="22"/>
        </w:rPr>
        <w:t>.</w:t>
      </w:r>
    </w:p>
    <w:p w:rsidR="00F45932" w:rsidRPr="00602F10" w:rsidRDefault="00F45932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Děkan pře</w:t>
      </w:r>
      <w:r w:rsidR="00F10B01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ložil vedení </w:t>
      </w:r>
      <w:r w:rsidRPr="00F45932">
        <w:rPr>
          <w:rFonts w:cstheme="minorHAnsi"/>
          <w:b/>
          <w:sz w:val="22"/>
          <w:szCs w:val="22"/>
        </w:rPr>
        <w:t>návrh nového designu identifikačních karet studentů</w:t>
      </w:r>
      <w:r>
        <w:rPr>
          <w:rFonts w:cstheme="minorHAnsi"/>
          <w:sz w:val="22"/>
          <w:szCs w:val="22"/>
        </w:rPr>
        <w:t xml:space="preserve">. Od nového akademického roku bude UP studentům vydávat identifikační karty, které budou současně evropskou kartou studenta. Po projednání vedení návrh </w:t>
      </w:r>
      <w:r w:rsidRPr="00F45932">
        <w:rPr>
          <w:rFonts w:cstheme="minorHAnsi"/>
          <w:b/>
          <w:sz w:val="22"/>
          <w:szCs w:val="22"/>
        </w:rPr>
        <w:t>odsouhlasilo</w:t>
      </w:r>
      <w:r>
        <w:rPr>
          <w:rFonts w:cstheme="minorHAnsi"/>
          <w:sz w:val="22"/>
          <w:szCs w:val="22"/>
        </w:rPr>
        <w:t>.</w:t>
      </w:r>
    </w:p>
    <w:p w:rsidR="00C717A1" w:rsidRPr="006D129A" w:rsidRDefault="00673DA1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C717A1" w:rsidRPr="006D129A">
        <w:rPr>
          <w:rFonts w:cstheme="minorHAnsi"/>
          <w:sz w:val="22"/>
          <w:szCs w:val="22"/>
        </w:rPr>
        <w:t xml:space="preserve">ěkan informoval o </w:t>
      </w:r>
      <w:r w:rsidR="00C717A1" w:rsidRPr="006D129A">
        <w:rPr>
          <w:rFonts w:cstheme="minorHAnsi"/>
          <w:b/>
          <w:sz w:val="22"/>
          <w:szCs w:val="22"/>
        </w:rPr>
        <w:t>platnost</w:t>
      </w:r>
      <w:r w:rsidR="004F7485">
        <w:rPr>
          <w:rFonts w:cstheme="minorHAnsi"/>
          <w:b/>
          <w:sz w:val="22"/>
          <w:szCs w:val="22"/>
        </w:rPr>
        <w:t>i t</w:t>
      </w:r>
      <w:r w:rsidR="003A617F">
        <w:rPr>
          <w:rFonts w:cstheme="minorHAnsi"/>
          <w:b/>
          <w:sz w:val="22"/>
          <w:szCs w:val="22"/>
        </w:rPr>
        <w:t>éto</w:t>
      </w:r>
      <w:r w:rsidR="00C717A1" w:rsidRPr="006D129A">
        <w:rPr>
          <w:rFonts w:cstheme="minorHAnsi"/>
          <w:b/>
          <w:sz w:val="22"/>
          <w:szCs w:val="22"/>
        </w:rPr>
        <w:t xml:space="preserve"> </w:t>
      </w:r>
      <w:r w:rsidR="004F7485">
        <w:rPr>
          <w:rFonts w:cstheme="minorHAnsi"/>
          <w:b/>
          <w:sz w:val="22"/>
          <w:szCs w:val="22"/>
        </w:rPr>
        <w:t xml:space="preserve">vnitřní </w:t>
      </w:r>
      <w:r w:rsidR="00C717A1" w:rsidRPr="006D129A">
        <w:rPr>
          <w:rFonts w:cstheme="minorHAnsi"/>
          <w:b/>
          <w:sz w:val="22"/>
          <w:szCs w:val="22"/>
        </w:rPr>
        <w:t>norm</w:t>
      </w:r>
      <w:r w:rsidR="003A617F">
        <w:rPr>
          <w:rFonts w:cstheme="minorHAnsi"/>
          <w:b/>
          <w:sz w:val="22"/>
          <w:szCs w:val="22"/>
        </w:rPr>
        <w:t>y</w:t>
      </w:r>
      <w:r w:rsidR="004F7485">
        <w:rPr>
          <w:rFonts w:cstheme="minorHAnsi"/>
          <w:b/>
          <w:sz w:val="22"/>
          <w:szCs w:val="22"/>
        </w:rPr>
        <w:t xml:space="preserve"> </w:t>
      </w:r>
      <w:r w:rsidR="00C717A1" w:rsidRPr="006D129A">
        <w:rPr>
          <w:rFonts w:cstheme="minorHAnsi"/>
          <w:b/>
          <w:sz w:val="22"/>
          <w:szCs w:val="22"/>
        </w:rPr>
        <w:t>UP</w:t>
      </w:r>
      <w:r w:rsidR="00C717A1" w:rsidRPr="006D129A">
        <w:rPr>
          <w:rFonts w:cstheme="minorHAnsi"/>
          <w:sz w:val="22"/>
          <w:szCs w:val="22"/>
        </w:rPr>
        <w:t xml:space="preserve">: </w:t>
      </w:r>
    </w:p>
    <w:p w:rsidR="004F7485" w:rsidRDefault="00C717A1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3A617F">
        <w:rPr>
          <w:bCs/>
          <w:sz w:val="22"/>
          <w:szCs w:val="22"/>
        </w:rPr>
        <w:t>18</w:t>
      </w:r>
      <w:r>
        <w:rPr>
          <w:bCs/>
          <w:sz w:val="22"/>
          <w:szCs w:val="22"/>
        </w:rPr>
        <w:t xml:space="preserve">. </w:t>
      </w:r>
      <w:r w:rsidR="003A617F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202</w:t>
      </w:r>
      <w:r w:rsidR="00F10B01">
        <w:rPr>
          <w:bCs/>
          <w:sz w:val="22"/>
          <w:szCs w:val="22"/>
        </w:rPr>
        <w:t>2</w:t>
      </w:r>
      <w:r w:rsidRPr="008508FA">
        <w:rPr>
          <w:bCs/>
          <w:sz w:val="22"/>
          <w:szCs w:val="22"/>
        </w:rPr>
        <w:t xml:space="preserve"> na</w:t>
      </w:r>
      <w:r w:rsidR="000C35C3">
        <w:rPr>
          <w:bCs/>
          <w:sz w:val="22"/>
          <w:szCs w:val="22"/>
        </w:rPr>
        <w:t>b</w:t>
      </w:r>
      <w:r w:rsidR="003A617F">
        <w:rPr>
          <w:bCs/>
          <w:sz w:val="22"/>
          <w:szCs w:val="22"/>
        </w:rPr>
        <w:t>ývá</w:t>
      </w:r>
      <w:r w:rsidRPr="008508FA">
        <w:rPr>
          <w:bCs/>
          <w:sz w:val="22"/>
          <w:szCs w:val="22"/>
        </w:rPr>
        <w:t xml:space="preserve"> účinnosti </w:t>
      </w:r>
      <w:r w:rsidR="004F7485" w:rsidRPr="00F45756">
        <w:rPr>
          <w:bCs/>
          <w:sz w:val="22"/>
          <w:szCs w:val="22"/>
        </w:rPr>
        <w:t xml:space="preserve">níže uvedená vnitřní norma UP: </w:t>
      </w:r>
    </w:p>
    <w:p w:rsidR="00F20D35" w:rsidRPr="004F7485" w:rsidRDefault="004F7485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4F7485">
        <w:rPr>
          <w:b/>
          <w:bCs/>
          <w:sz w:val="22"/>
          <w:szCs w:val="22"/>
        </w:rPr>
        <w:t>R-B-2</w:t>
      </w:r>
      <w:r w:rsidR="003A617F">
        <w:rPr>
          <w:b/>
          <w:bCs/>
          <w:sz w:val="22"/>
          <w:szCs w:val="22"/>
        </w:rPr>
        <w:t>0/14-N01 – Elektronická evidence studentů, účastníků, průběhu a výsledků vzdělávání na UP– Novela č. 1</w:t>
      </w:r>
    </w:p>
    <w:p w:rsidR="00F20D35" w:rsidRDefault="003A617F" w:rsidP="00F20D35">
      <w:pPr>
        <w:spacing w:after="0" w:line="240" w:lineRule="auto"/>
        <w:ind w:left="708"/>
        <w:jc w:val="both"/>
        <w:rPr>
          <w:color w:val="1F497D"/>
        </w:rPr>
      </w:pPr>
      <w:r>
        <w:rPr>
          <w:bCs/>
          <w:sz w:val="22"/>
          <w:szCs w:val="22"/>
        </w:rPr>
        <w:t>o</w:t>
      </w:r>
      <w:r w:rsidR="00C717A1">
        <w:rPr>
          <w:bCs/>
          <w:sz w:val="22"/>
          <w:szCs w:val="22"/>
        </w:rPr>
        <w:t>dkaz</w:t>
      </w:r>
      <w:r>
        <w:rPr>
          <w:bCs/>
          <w:sz w:val="22"/>
          <w:szCs w:val="22"/>
        </w:rPr>
        <w:t xml:space="preserve">: </w:t>
      </w:r>
      <w:hyperlink r:id="rId10" w:history="1">
        <w:r>
          <w:rPr>
            <w:rStyle w:val="Hypertextovodkaz"/>
          </w:rPr>
          <w:t>https://files.upol.cz/normy/normy/R-B-20-14-N01.pdf</w:t>
        </w:r>
      </w:hyperlink>
      <w:r>
        <w:rPr>
          <w:bCs/>
          <w:sz w:val="22"/>
          <w:szCs w:val="22"/>
        </w:rPr>
        <w:t xml:space="preserve"> </w:t>
      </w:r>
      <w:r>
        <w:rPr>
          <w:color w:val="1F497D"/>
        </w:rPr>
        <w:t xml:space="preserve"> </w:t>
      </w:r>
    </w:p>
    <w:p w:rsidR="004F7485" w:rsidRDefault="004F7485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3A617F" w:rsidRDefault="003A617F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3A617F" w:rsidRDefault="003A617F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lastRenderedPageBreak/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94D6D" w:rsidRDefault="00994D6D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804380" w:rsidRPr="00804380" w:rsidRDefault="00804380" w:rsidP="003A617F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 akademickém roce </w:t>
      </w:r>
      <w:r w:rsidRPr="00616A33">
        <w:rPr>
          <w:rFonts w:cstheme="minorHAnsi"/>
          <w:b/>
          <w:sz w:val="22"/>
          <w:szCs w:val="22"/>
        </w:rPr>
        <w:t>202</w:t>
      </w:r>
      <w:r w:rsidR="00774A38">
        <w:rPr>
          <w:rFonts w:cstheme="minorHAnsi"/>
          <w:b/>
          <w:sz w:val="22"/>
          <w:szCs w:val="22"/>
        </w:rPr>
        <w:t>2</w:t>
      </w:r>
      <w:r w:rsidRPr="00616A33">
        <w:rPr>
          <w:rFonts w:cstheme="minorHAnsi"/>
          <w:b/>
          <w:sz w:val="22"/>
          <w:szCs w:val="22"/>
        </w:rPr>
        <w:t>/202</w:t>
      </w:r>
      <w:r w:rsidR="00774A38">
        <w:rPr>
          <w:rFonts w:cstheme="minorHAnsi"/>
          <w:b/>
          <w:sz w:val="22"/>
          <w:szCs w:val="22"/>
        </w:rPr>
        <w:t>3</w:t>
      </w:r>
      <w:r w:rsidRPr="00616A33">
        <w:rPr>
          <w:rFonts w:cstheme="minorHAnsi"/>
          <w:b/>
          <w:sz w:val="22"/>
          <w:szCs w:val="22"/>
        </w:rPr>
        <w:t xml:space="preserve"> b</w:t>
      </w:r>
      <w:r w:rsidR="00774A38">
        <w:rPr>
          <w:rFonts w:cstheme="minorHAnsi"/>
          <w:b/>
          <w:sz w:val="22"/>
          <w:szCs w:val="22"/>
        </w:rPr>
        <w:t>ude</w:t>
      </w:r>
      <w:r w:rsidRPr="00616A33">
        <w:rPr>
          <w:rFonts w:cstheme="minorHAnsi"/>
          <w:b/>
          <w:sz w:val="22"/>
          <w:szCs w:val="22"/>
        </w:rPr>
        <w:t xml:space="preserve"> vypsáno pro studentské pedagogické síly celkem 42 míst</w:t>
      </w:r>
      <w:r>
        <w:rPr>
          <w:rFonts w:cstheme="minorHAnsi"/>
          <w:sz w:val="22"/>
          <w:szCs w:val="22"/>
        </w:rPr>
        <w:t xml:space="preserve"> (po jednom místu na každý ústav/kliniku/pracoviště), která b</w:t>
      </w:r>
      <w:r w:rsidR="00774A38">
        <w:rPr>
          <w:rFonts w:cstheme="minorHAnsi"/>
          <w:sz w:val="22"/>
          <w:szCs w:val="22"/>
        </w:rPr>
        <w:t>udou</w:t>
      </w:r>
      <w:r>
        <w:rPr>
          <w:rFonts w:cstheme="minorHAnsi"/>
          <w:sz w:val="22"/>
          <w:szCs w:val="22"/>
        </w:rPr>
        <w:t xml:space="preserve"> podporována výplatou odměny ze stipendijního fondu. Rozhodnutím vedení fakulty je výplata ze stipendijního fondu max. 2.000,- Kč za semestr. Pracovištím je nabídnuta možnost hradit odměnu pro studentské pedagogické síly z provozních prostředků příslušného pracoviště – buď částečně nebo plně</w:t>
      </w:r>
      <w:r w:rsidR="00616A33">
        <w:rPr>
          <w:rFonts w:cstheme="minorHAnsi"/>
          <w:sz w:val="22"/>
          <w:szCs w:val="22"/>
        </w:rPr>
        <w:t xml:space="preserve"> při obsazení více než 1 místa. Zájemci z řad studentů podávají přihlášky na příslušném ústavu/klinice do 17. 6. 2022. Z přihlášených studentů vybere ústav/klinika jednoho uchazeče, kterého oznámí do 30. 6. 2022 studijnímu oddělení fakulty. </w:t>
      </w:r>
    </w:p>
    <w:p w:rsidR="00804380" w:rsidRPr="00804380" w:rsidRDefault="00804380" w:rsidP="00804380">
      <w:pPr>
        <w:pStyle w:val="Odstavecseseznamem"/>
        <w:spacing w:after="0" w:line="240" w:lineRule="auto"/>
        <w:ind w:left="714"/>
        <w:jc w:val="both"/>
        <w:rPr>
          <w:rFonts w:cstheme="minorHAnsi"/>
          <w:b/>
          <w:sz w:val="22"/>
          <w:szCs w:val="22"/>
          <w:u w:val="single"/>
        </w:rPr>
      </w:pPr>
    </w:p>
    <w:p w:rsidR="003A617F" w:rsidRDefault="003A617F" w:rsidP="003A617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0D1FBB" w:rsidRPr="00774A38" w:rsidRDefault="00F10B01" w:rsidP="000D1FBB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oznámil</w:t>
      </w:r>
      <w:r w:rsidR="000D1FBB">
        <w:rPr>
          <w:rFonts w:cstheme="minorHAnsi"/>
          <w:sz w:val="22"/>
          <w:szCs w:val="22"/>
        </w:rPr>
        <w:t xml:space="preserve">, že </w:t>
      </w:r>
      <w:r w:rsidR="00204E68">
        <w:rPr>
          <w:rFonts w:cstheme="minorHAnsi"/>
          <w:sz w:val="22"/>
          <w:szCs w:val="22"/>
        </w:rPr>
        <w:t xml:space="preserve">probíhá sběr </w:t>
      </w:r>
      <w:r w:rsidR="00F26D43">
        <w:rPr>
          <w:rFonts w:cstheme="minorHAnsi"/>
          <w:sz w:val="22"/>
          <w:szCs w:val="22"/>
        </w:rPr>
        <w:t xml:space="preserve">dat k </w:t>
      </w:r>
      <w:r w:rsidR="00204E68" w:rsidRPr="00F26D43">
        <w:rPr>
          <w:rFonts w:cstheme="minorHAnsi"/>
          <w:b/>
          <w:sz w:val="22"/>
          <w:szCs w:val="22"/>
        </w:rPr>
        <w:t xml:space="preserve">zájmu </w:t>
      </w:r>
      <w:r w:rsidR="000D1FBB" w:rsidRPr="00F26D43">
        <w:rPr>
          <w:rFonts w:cstheme="minorHAnsi"/>
          <w:b/>
          <w:sz w:val="22"/>
          <w:szCs w:val="22"/>
        </w:rPr>
        <w:t>student</w:t>
      </w:r>
      <w:r w:rsidR="00204E68" w:rsidRPr="00F26D43">
        <w:rPr>
          <w:rFonts w:cstheme="minorHAnsi"/>
          <w:b/>
          <w:sz w:val="22"/>
          <w:szCs w:val="22"/>
        </w:rPr>
        <w:t>ů</w:t>
      </w:r>
      <w:r w:rsidR="000D1FBB" w:rsidRPr="00F26D43">
        <w:rPr>
          <w:rFonts w:cstheme="minorHAnsi"/>
          <w:b/>
          <w:sz w:val="22"/>
          <w:szCs w:val="22"/>
        </w:rPr>
        <w:t xml:space="preserve"> General </w:t>
      </w:r>
      <w:proofErr w:type="spellStart"/>
      <w:r w:rsidR="000D1FBB" w:rsidRPr="00F26D43">
        <w:rPr>
          <w:rFonts w:cstheme="minorHAnsi"/>
          <w:b/>
          <w:sz w:val="22"/>
          <w:szCs w:val="22"/>
        </w:rPr>
        <w:t>Medicine</w:t>
      </w:r>
      <w:proofErr w:type="spellEnd"/>
      <w:r w:rsidR="000D1FBB" w:rsidRPr="00F26D43">
        <w:rPr>
          <w:rFonts w:cstheme="minorHAnsi"/>
          <w:b/>
          <w:sz w:val="22"/>
          <w:szCs w:val="22"/>
        </w:rPr>
        <w:t xml:space="preserve"> </w:t>
      </w:r>
      <w:r w:rsidR="00F26D43" w:rsidRPr="00F26D43">
        <w:rPr>
          <w:rFonts w:cstheme="minorHAnsi"/>
          <w:b/>
          <w:sz w:val="22"/>
          <w:szCs w:val="22"/>
        </w:rPr>
        <w:t>o</w:t>
      </w:r>
      <w:r w:rsidR="00204E68" w:rsidRPr="00F26D43">
        <w:rPr>
          <w:rFonts w:cstheme="minorHAnsi"/>
          <w:b/>
          <w:sz w:val="22"/>
          <w:szCs w:val="22"/>
        </w:rPr>
        <w:t xml:space="preserve"> </w:t>
      </w:r>
      <w:r w:rsidR="000D1FBB" w:rsidRPr="00F26D43">
        <w:rPr>
          <w:rFonts w:cstheme="minorHAnsi"/>
          <w:b/>
          <w:sz w:val="22"/>
          <w:szCs w:val="22"/>
        </w:rPr>
        <w:t>nacvičování praktických výkonů na pracovišti CENTESIMA mimo výuku</w:t>
      </w:r>
      <w:r w:rsidR="000D1FBB">
        <w:rPr>
          <w:rFonts w:cstheme="minorHAnsi"/>
          <w:sz w:val="22"/>
          <w:szCs w:val="22"/>
        </w:rPr>
        <w:t xml:space="preserve">. </w:t>
      </w:r>
      <w:r w:rsidR="00204E68">
        <w:rPr>
          <w:rFonts w:cstheme="minorHAnsi"/>
          <w:sz w:val="22"/>
          <w:szCs w:val="22"/>
        </w:rPr>
        <w:t xml:space="preserve">O vývoji bude proděkan informovat. </w:t>
      </w:r>
    </w:p>
    <w:p w:rsidR="00774A38" w:rsidRPr="00163C92" w:rsidRDefault="00163C92" w:rsidP="00163C92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průběhu virtuální </w:t>
      </w:r>
      <w:r w:rsidRPr="0061700F">
        <w:rPr>
          <w:rFonts w:cstheme="minorHAnsi"/>
          <w:b/>
          <w:sz w:val="22"/>
          <w:szCs w:val="22"/>
        </w:rPr>
        <w:t>schůzky zástupců LF UP se zástupci NAÚ týkající se akreditace českých LF podle standardů WFME,</w:t>
      </w:r>
      <w:r>
        <w:rPr>
          <w:rFonts w:cstheme="minorHAnsi"/>
          <w:sz w:val="22"/>
          <w:szCs w:val="22"/>
        </w:rPr>
        <w:t xml:space="preserve"> které bude nutné centrálně a jednotně definovat a aplikovat do prostředí českých LF. </w:t>
      </w:r>
    </w:p>
    <w:p w:rsidR="003A617F" w:rsidRDefault="003A617F" w:rsidP="006601D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bookmarkStart w:id="0" w:name="_Hlk65574538"/>
    </w:p>
    <w:bookmarkEnd w:id="0"/>
    <w:p w:rsidR="003A617F" w:rsidRDefault="00F26D43" w:rsidP="003A617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rFonts w:cstheme="minorHAnsi"/>
          <w:b/>
          <w:sz w:val="22"/>
          <w:szCs w:val="22"/>
          <w:u w:val="single"/>
        </w:rPr>
        <w:t>MDDr</w:t>
      </w:r>
      <w:proofErr w:type="spellEnd"/>
      <w:r>
        <w:rPr>
          <w:rFonts w:cstheme="minorHAnsi"/>
          <w:b/>
          <w:sz w:val="22"/>
          <w:szCs w:val="22"/>
          <w:u w:val="single"/>
        </w:rPr>
        <w:t>. Iva Voborná, Ph.D.</w:t>
      </w:r>
      <w:bookmarkStart w:id="1" w:name="_GoBack"/>
      <w:bookmarkEnd w:id="1"/>
    </w:p>
    <w:p w:rsidR="00F26D43" w:rsidRPr="00F26D43" w:rsidRDefault="00F10B01" w:rsidP="00F26D4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Proděkanka i</w:t>
      </w:r>
      <w:r w:rsidR="00F26D43">
        <w:rPr>
          <w:rFonts w:cstheme="minorHAnsi"/>
          <w:sz w:val="22"/>
          <w:szCs w:val="22"/>
        </w:rPr>
        <w:t xml:space="preserve">nformovala </w:t>
      </w:r>
      <w:r w:rsidR="00774A38">
        <w:rPr>
          <w:rFonts w:cstheme="minorHAnsi"/>
          <w:sz w:val="22"/>
          <w:szCs w:val="22"/>
        </w:rPr>
        <w:t xml:space="preserve">členky a členy </w:t>
      </w:r>
      <w:r w:rsidR="00F26D43">
        <w:rPr>
          <w:rFonts w:cstheme="minorHAnsi"/>
          <w:sz w:val="22"/>
          <w:szCs w:val="22"/>
        </w:rPr>
        <w:t xml:space="preserve">vedení o programu a zapojení zaměstnanců a studentů LF UP </w:t>
      </w:r>
      <w:r>
        <w:rPr>
          <w:rFonts w:cstheme="minorHAnsi"/>
          <w:sz w:val="22"/>
          <w:szCs w:val="22"/>
        </w:rPr>
        <w:t>do</w:t>
      </w:r>
      <w:r w:rsidR="00F26D43">
        <w:rPr>
          <w:rFonts w:cstheme="minorHAnsi"/>
          <w:sz w:val="22"/>
          <w:szCs w:val="22"/>
        </w:rPr>
        <w:t xml:space="preserve"> nadcházející preventivní akc</w:t>
      </w:r>
      <w:r>
        <w:rPr>
          <w:rFonts w:cstheme="minorHAnsi"/>
          <w:sz w:val="22"/>
          <w:szCs w:val="22"/>
        </w:rPr>
        <w:t>e</w:t>
      </w:r>
      <w:r w:rsidR="00F26D43">
        <w:rPr>
          <w:rFonts w:cstheme="minorHAnsi"/>
          <w:sz w:val="22"/>
          <w:szCs w:val="22"/>
        </w:rPr>
        <w:t xml:space="preserve"> </w:t>
      </w:r>
      <w:r w:rsidR="00F26D43" w:rsidRPr="00F26D43">
        <w:rPr>
          <w:rFonts w:cstheme="minorHAnsi"/>
          <w:b/>
          <w:sz w:val="22"/>
          <w:szCs w:val="22"/>
        </w:rPr>
        <w:t>Světového dne ústního zdraví dne 20. 3. 2022</w:t>
      </w:r>
      <w:r w:rsidR="00F26D43">
        <w:rPr>
          <w:rFonts w:cstheme="minorHAnsi"/>
          <w:sz w:val="22"/>
          <w:szCs w:val="22"/>
        </w:rPr>
        <w:t>.</w:t>
      </w:r>
    </w:p>
    <w:p w:rsidR="003A617F" w:rsidRPr="003A617F" w:rsidRDefault="003A617F" w:rsidP="003A617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26D43" w:rsidRDefault="00F26D43" w:rsidP="00F26D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833E2A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F26D43" w:rsidRDefault="006B380B" w:rsidP="00F26D43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dne </w:t>
      </w:r>
      <w:r w:rsidRPr="006B380B">
        <w:rPr>
          <w:rFonts w:cstheme="minorHAnsi"/>
          <w:b/>
          <w:sz w:val="22"/>
          <w:szCs w:val="22"/>
        </w:rPr>
        <w:t>23. 3. 2022 od 13 hodin</w:t>
      </w:r>
      <w:r>
        <w:rPr>
          <w:rFonts w:cstheme="minorHAnsi"/>
          <w:sz w:val="22"/>
          <w:szCs w:val="22"/>
        </w:rPr>
        <w:t xml:space="preserve"> </w:t>
      </w:r>
      <w:r w:rsidR="00D10C5F">
        <w:rPr>
          <w:rFonts w:cstheme="minorHAnsi"/>
          <w:sz w:val="22"/>
          <w:szCs w:val="22"/>
        </w:rPr>
        <w:t xml:space="preserve">proběhne </w:t>
      </w:r>
      <w:r w:rsidRPr="006B380B">
        <w:rPr>
          <w:rFonts w:cstheme="minorHAnsi"/>
          <w:b/>
          <w:sz w:val="22"/>
          <w:szCs w:val="22"/>
        </w:rPr>
        <w:t>jednání pracovní skupiny ke tvorbě Karierního řádu UP</w:t>
      </w:r>
      <w:r>
        <w:rPr>
          <w:rFonts w:cstheme="minorHAnsi"/>
          <w:sz w:val="22"/>
          <w:szCs w:val="22"/>
        </w:rPr>
        <w:t xml:space="preserve">. LF bude zastupovat na tomto jednání proděkan prof. Kolář. </w:t>
      </w:r>
    </w:p>
    <w:p w:rsidR="006B380B" w:rsidRDefault="006B380B" w:rsidP="00F26D43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6B380B">
        <w:rPr>
          <w:rFonts w:cstheme="minorHAnsi"/>
          <w:b/>
          <w:sz w:val="22"/>
          <w:szCs w:val="22"/>
        </w:rPr>
        <w:t>Příprava Výroční zprávy LF UP</w:t>
      </w:r>
      <w:r>
        <w:rPr>
          <w:rFonts w:cstheme="minorHAnsi"/>
          <w:sz w:val="22"/>
          <w:szCs w:val="22"/>
        </w:rPr>
        <w:t xml:space="preserve"> probíhá bez problémů. Jako </w:t>
      </w:r>
      <w:r w:rsidRPr="006B380B">
        <w:rPr>
          <w:rFonts w:cstheme="minorHAnsi"/>
          <w:b/>
          <w:sz w:val="22"/>
          <w:szCs w:val="22"/>
        </w:rPr>
        <w:t>osobnost fakulty za rok 2021</w:t>
      </w:r>
      <w:r>
        <w:rPr>
          <w:rFonts w:cstheme="minorHAnsi"/>
          <w:sz w:val="22"/>
          <w:szCs w:val="22"/>
        </w:rPr>
        <w:t xml:space="preserve"> bude uveden </w:t>
      </w:r>
      <w:r w:rsidRPr="006B380B">
        <w:rPr>
          <w:rFonts w:cstheme="minorHAnsi"/>
          <w:b/>
          <w:sz w:val="22"/>
          <w:szCs w:val="22"/>
        </w:rPr>
        <w:t>prof. MUDr. Miloslav Duda, DrSc.</w:t>
      </w:r>
      <w:r>
        <w:rPr>
          <w:rFonts w:cstheme="minorHAnsi"/>
          <w:sz w:val="22"/>
          <w:szCs w:val="22"/>
        </w:rPr>
        <w:t xml:space="preserve"> Současně jsou </w:t>
      </w:r>
      <w:r w:rsidRPr="006B380B">
        <w:rPr>
          <w:rFonts w:cstheme="minorHAnsi"/>
          <w:b/>
          <w:sz w:val="22"/>
          <w:szCs w:val="22"/>
        </w:rPr>
        <w:t>připravovány Diamantové promoce</w:t>
      </w:r>
      <w:r>
        <w:rPr>
          <w:rFonts w:cstheme="minorHAnsi"/>
          <w:sz w:val="22"/>
          <w:szCs w:val="22"/>
        </w:rPr>
        <w:t xml:space="preserve"> a setkání absolventů LF UP </w:t>
      </w:r>
      <w:proofErr w:type="spellStart"/>
      <w:r w:rsidRPr="006B380B">
        <w:rPr>
          <w:rFonts w:cstheme="minorHAnsi"/>
          <w:b/>
          <w:sz w:val="22"/>
          <w:szCs w:val="22"/>
        </w:rPr>
        <w:t>Radicés</w:t>
      </w:r>
      <w:proofErr w:type="spellEnd"/>
      <w:r w:rsidRPr="006B380B">
        <w:rPr>
          <w:rFonts w:cstheme="minorHAnsi"/>
          <w:b/>
          <w:sz w:val="22"/>
          <w:szCs w:val="22"/>
        </w:rPr>
        <w:t>/Kořeny 2022</w:t>
      </w:r>
      <w:r>
        <w:rPr>
          <w:rFonts w:cstheme="minorHAnsi"/>
          <w:sz w:val="22"/>
          <w:szCs w:val="22"/>
        </w:rPr>
        <w:t>.</w:t>
      </w:r>
    </w:p>
    <w:p w:rsidR="006B380B" w:rsidRDefault="006B380B" w:rsidP="00F26D43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diskuzi byl </w:t>
      </w:r>
      <w:r w:rsidRPr="00A50E35">
        <w:rPr>
          <w:rFonts w:cstheme="minorHAnsi"/>
          <w:b/>
          <w:sz w:val="22"/>
          <w:szCs w:val="22"/>
        </w:rPr>
        <w:t xml:space="preserve">odsouhlasen návrh aktualizované dohody o spolupráci mezi LF UP a </w:t>
      </w:r>
      <w:r w:rsidR="007F122C">
        <w:rPr>
          <w:rFonts w:cstheme="minorHAnsi"/>
          <w:b/>
          <w:sz w:val="22"/>
          <w:szCs w:val="22"/>
        </w:rPr>
        <w:t xml:space="preserve">JLF </w:t>
      </w:r>
      <w:r w:rsidRPr="00A50E35">
        <w:rPr>
          <w:rFonts w:cstheme="minorHAnsi"/>
          <w:b/>
          <w:sz w:val="22"/>
          <w:szCs w:val="22"/>
        </w:rPr>
        <w:t>UK v </w:t>
      </w:r>
      <w:r w:rsidR="00D10C5F">
        <w:rPr>
          <w:rFonts w:cstheme="minorHAnsi"/>
          <w:b/>
          <w:sz w:val="22"/>
          <w:szCs w:val="22"/>
        </w:rPr>
        <w:t>Martině</w:t>
      </w:r>
      <w:r>
        <w:rPr>
          <w:rFonts w:cstheme="minorHAnsi"/>
          <w:sz w:val="22"/>
          <w:szCs w:val="22"/>
        </w:rPr>
        <w:t xml:space="preserve">. Návrh bude projednán na úrovni děkanů obou fakult. </w:t>
      </w:r>
    </w:p>
    <w:p w:rsidR="006B380B" w:rsidRPr="006B380B" w:rsidRDefault="006B380B" w:rsidP="006B380B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F26D43" w:rsidRDefault="00F26D43" w:rsidP="008F1A58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833E2A" w:rsidRDefault="00833E2A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3A617F">
        <w:rPr>
          <w:rFonts w:cstheme="minorHAnsi"/>
          <w:sz w:val="22"/>
          <w:szCs w:val="22"/>
        </w:rPr>
        <w:t>22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73700F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3A617F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EB17D8">
        <w:rPr>
          <w:rFonts w:cstheme="minorHAnsi"/>
          <w:sz w:val="22"/>
          <w:szCs w:val="22"/>
        </w:rPr>
        <w:t>Z jednání se omluvila prof. RNDr. Hana Kolářová, CSc.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sectPr w:rsidR="00E00257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56" w:rsidRDefault="004F1856" w:rsidP="00FE446E">
      <w:r>
        <w:separator/>
      </w:r>
    </w:p>
  </w:endnote>
  <w:endnote w:type="continuationSeparator" w:id="0">
    <w:p w:rsidR="004F1856" w:rsidRDefault="004F185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56" w:rsidRDefault="004F1856" w:rsidP="00FE446E">
      <w:r>
        <w:separator/>
      </w:r>
    </w:p>
  </w:footnote>
  <w:footnote w:type="continuationSeparator" w:id="0">
    <w:p w:rsidR="004F1856" w:rsidRDefault="004F1856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72B3"/>
    <w:multiLevelType w:val="hybridMultilevel"/>
    <w:tmpl w:val="EE5A870C"/>
    <w:lvl w:ilvl="0" w:tplc="490E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6A5"/>
    <w:multiLevelType w:val="hybridMultilevel"/>
    <w:tmpl w:val="2ECCB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33D2"/>
    <w:multiLevelType w:val="hybridMultilevel"/>
    <w:tmpl w:val="F2D45832"/>
    <w:lvl w:ilvl="0" w:tplc="FFE0C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38B9"/>
    <w:multiLevelType w:val="hybridMultilevel"/>
    <w:tmpl w:val="AFD865FC"/>
    <w:lvl w:ilvl="0" w:tplc="BB5C5DD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25088"/>
    <w:multiLevelType w:val="hybridMultilevel"/>
    <w:tmpl w:val="CAC21BFE"/>
    <w:lvl w:ilvl="0" w:tplc="29866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06841"/>
    <w:multiLevelType w:val="hybridMultilevel"/>
    <w:tmpl w:val="A97EC7A2"/>
    <w:lvl w:ilvl="0" w:tplc="3FEA4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3606"/>
    <w:multiLevelType w:val="hybridMultilevel"/>
    <w:tmpl w:val="82046D38"/>
    <w:lvl w:ilvl="0" w:tplc="3B06B9C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C0079"/>
    <w:multiLevelType w:val="hybridMultilevel"/>
    <w:tmpl w:val="3A52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4F7871"/>
    <w:multiLevelType w:val="hybridMultilevel"/>
    <w:tmpl w:val="3F224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958E5"/>
    <w:multiLevelType w:val="hybridMultilevel"/>
    <w:tmpl w:val="DD5C9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81C"/>
    <w:multiLevelType w:val="hybridMultilevel"/>
    <w:tmpl w:val="60CA854A"/>
    <w:lvl w:ilvl="0" w:tplc="E40C2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114CB"/>
    <w:multiLevelType w:val="hybridMultilevel"/>
    <w:tmpl w:val="BF081AA8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7647B"/>
    <w:multiLevelType w:val="hybridMultilevel"/>
    <w:tmpl w:val="BADC1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163B0"/>
    <w:multiLevelType w:val="multilevel"/>
    <w:tmpl w:val="3930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1"/>
  </w:num>
  <w:num w:numId="5">
    <w:abstractNumId w:val="20"/>
  </w:num>
  <w:num w:numId="6">
    <w:abstractNumId w:val="19"/>
  </w:num>
  <w:num w:numId="7">
    <w:abstractNumId w:val="31"/>
  </w:num>
  <w:num w:numId="8">
    <w:abstractNumId w:val="1"/>
  </w:num>
  <w:num w:numId="9">
    <w:abstractNumId w:val="12"/>
  </w:num>
  <w:num w:numId="10">
    <w:abstractNumId w:val="4"/>
  </w:num>
  <w:num w:numId="11">
    <w:abstractNumId w:val="23"/>
  </w:num>
  <w:num w:numId="12">
    <w:abstractNumId w:val="30"/>
  </w:num>
  <w:num w:numId="13">
    <w:abstractNumId w:val="27"/>
  </w:num>
  <w:num w:numId="14">
    <w:abstractNumId w:val="3"/>
  </w:num>
  <w:num w:numId="15">
    <w:abstractNumId w:val="10"/>
  </w:num>
  <w:num w:numId="16">
    <w:abstractNumId w:val="29"/>
  </w:num>
  <w:num w:numId="17">
    <w:abstractNumId w:val="13"/>
  </w:num>
  <w:num w:numId="18">
    <w:abstractNumId w:val="15"/>
  </w:num>
  <w:num w:numId="19">
    <w:abstractNumId w:val="34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  <w:num w:numId="24">
    <w:abstractNumId w:val="18"/>
  </w:num>
  <w:num w:numId="25">
    <w:abstractNumId w:val="14"/>
  </w:num>
  <w:num w:numId="26">
    <w:abstractNumId w:val="28"/>
  </w:num>
  <w:num w:numId="27">
    <w:abstractNumId w:val="26"/>
  </w:num>
  <w:num w:numId="28">
    <w:abstractNumId w:val="32"/>
  </w:num>
  <w:num w:numId="29">
    <w:abstractNumId w:val="24"/>
  </w:num>
  <w:num w:numId="30">
    <w:abstractNumId w:val="9"/>
  </w:num>
  <w:num w:numId="31">
    <w:abstractNumId w:val="16"/>
  </w:num>
  <w:num w:numId="32">
    <w:abstractNumId w:val="8"/>
  </w:num>
  <w:num w:numId="33">
    <w:abstractNumId w:val="33"/>
  </w:num>
  <w:num w:numId="34">
    <w:abstractNumId w:val="25"/>
  </w:num>
  <w:num w:numId="3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3A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3B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BAF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18"/>
    <w:rsid w:val="000D1E6F"/>
    <w:rsid w:val="000D1FBB"/>
    <w:rsid w:val="000D207B"/>
    <w:rsid w:val="000D2396"/>
    <w:rsid w:val="000D2802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479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6AF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3D2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8BB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2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9EB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05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4E68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526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02C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BA9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2F0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15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BA5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47F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9D3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C62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17F"/>
    <w:rsid w:val="003A6424"/>
    <w:rsid w:val="003A6480"/>
    <w:rsid w:val="003A684C"/>
    <w:rsid w:val="003A693F"/>
    <w:rsid w:val="003A6B9D"/>
    <w:rsid w:val="003A7063"/>
    <w:rsid w:val="003A711E"/>
    <w:rsid w:val="003A7275"/>
    <w:rsid w:val="003A72ED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BA1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92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8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856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032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8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9C5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231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1F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10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6A33"/>
    <w:rsid w:val="0061700F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3DC8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3EC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1A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0B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3C9C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742"/>
    <w:rsid w:val="00731860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3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DAD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5CC2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4A38"/>
    <w:rsid w:val="007750A1"/>
    <w:rsid w:val="00775188"/>
    <w:rsid w:val="00775365"/>
    <w:rsid w:val="007756D4"/>
    <w:rsid w:val="007757CB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BE1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733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22C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B73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80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317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710"/>
    <w:rsid w:val="00833803"/>
    <w:rsid w:val="008339C7"/>
    <w:rsid w:val="00833C57"/>
    <w:rsid w:val="00833C6A"/>
    <w:rsid w:val="00833E2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B4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1E44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DEA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3CB7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4AE1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888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2AB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3F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C06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488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4B7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4B65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51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0E35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BF2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6BE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3"/>
    <w:rsid w:val="00AB3155"/>
    <w:rsid w:val="00AB3201"/>
    <w:rsid w:val="00AB3A81"/>
    <w:rsid w:val="00AB3D3B"/>
    <w:rsid w:val="00AB3F72"/>
    <w:rsid w:val="00AB4419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5FAD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CD8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E7FB1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04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0ED8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0F6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32D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C10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73E"/>
    <w:rsid w:val="00BB0A9D"/>
    <w:rsid w:val="00BB0E42"/>
    <w:rsid w:val="00BB0EDF"/>
    <w:rsid w:val="00BB0F9A"/>
    <w:rsid w:val="00BB0FE4"/>
    <w:rsid w:val="00BB106F"/>
    <w:rsid w:val="00BB11FB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53D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67B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4D4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4F7B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4F95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F0"/>
    <w:rsid w:val="00D106A5"/>
    <w:rsid w:val="00D106B5"/>
    <w:rsid w:val="00D10765"/>
    <w:rsid w:val="00D109C0"/>
    <w:rsid w:val="00D10AC4"/>
    <w:rsid w:val="00D10C5F"/>
    <w:rsid w:val="00D10C8B"/>
    <w:rsid w:val="00D111E2"/>
    <w:rsid w:val="00D1126D"/>
    <w:rsid w:val="00D1172E"/>
    <w:rsid w:val="00D11C28"/>
    <w:rsid w:val="00D11D87"/>
    <w:rsid w:val="00D11E6D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8A4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9C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CDB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258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5CA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82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9BE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759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9B9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A33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6BA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6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7D8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0B01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D43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7BE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D46"/>
    <w:rsid w:val="00F40E4E"/>
    <w:rsid w:val="00F40F1C"/>
    <w:rsid w:val="00F40F44"/>
    <w:rsid w:val="00F40FD6"/>
    <w:rsid w:val="00F410E0"/>
    <w:rsid w:val="00F4135A"/>
    <w:rsid w:val="00F41360"/>
    <w:rsid w:val="00F41411"/>
    <w:rsid w:val="00F41502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932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186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268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2BFD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CC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wp-content/uploads/2022/03/Mimoradne-opatreni-ochrana-dychacich-cest-s-ucinnosti-od-14-3-2022-do-odvolani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les.upol.cz/normy/normy/R-B-20-14-N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.upol.cz/covid-1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0925-224A-465E-AEEA-D7EE1146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1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5338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56</cp:revision>
  <cp:lastPrinted>2022-03-17T07:24:00Z</cp:lastPrinted>
  <dcterms:created xsi:type="dcterms:W3CDTF">2020-01-29T13:11:00Z</dcterms:created>
  <dcterms:modified xsi:type="dcterms:W3CDTF">2022-03-17T09:54:00Z</dcterms:modified>
</cp:coreProperties>
</file>