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2C3" w:rsidRPr="00DD51BB" w:rsidRDefault="001A72C3" w:rsidP="001A72C3">
      <w:pPr>
        <w:jc w:val="right"/>
        <w:rPr>
          <w:rFonts w:ascii="Calibri" w:hAnsi="Calibri" w:cs="Calibri"/>
          <w:sz w:val="22"/>
          <w:szCs w:val="22"/>
        </w:rPr>
      </w:pPr>
      <w:r w:rsidRPr="00DD51BB">
        <w:rPr>
          <w:rFonts w:ascii="Calibri" w:hAnsi="Calibri" w:cs="Calibri"/>
          <w:sz w:val="22"/>
          <w:szCs w:val="22"/>
        </w:rPr>
        <w:t>V Olomouci 11. června 2025</w:t>
      </w:r>
    </w:p>
    <w:p w:rsidR="001A72C3" w:rsidRPr="001A72C3" w:rsidRDefault="001A72C3" w:rsidP="001A72C3">
      <w:pPr>
        <w:outlineLvl w:val="0"/>
        <w:rPr>
          <w:rFonts w:ascii="Calibri" w:hAnsi="Calibri" w:cs="Calibri"/>
        </w:rPr>
      </w:pPr>
    </w:p>
    <w:p w:rsidR="001A72C3" w:rsidRPr="00DD51BB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DD51BB">
        <w:rPr>
          <w:rFonts w:ascii="Calibri" w:hAnsi="Calibri" w:cs="Calibri"/>
          <w:b/>
          <w:sz w:val="22"/>
          <w:szCs w:val="22"/>
          <w:u w:val="single"/>
        </w:rPr>
        <w:t xml:space="preserve">Pozvánka k zápisu do 1. ročníku </w:t>
      </w:r>
      <w:r w:rsidR="00DD51BB">
        <w:rPr>
          <w:rFonts w:ascii="Calibri" w:hAnsi="Calibri" w:cs="Calibri"/>
          <w:b/>
          <w:sz w:val="22"/>
          <w:szCs w:val="22"/>
          <w:u w:val="single"/>
        </w:rPr>
        <w:t xml:space="preserve">SP </w:t>
      </w:r>
      <w:r w:rsidR="00DD51BB" w:rsidRPr="00DD51BB">
        <w:rPr>
          <w:rFonts w:ascii="Calibri" w:hAnsi="Calibri" w:cs="Calibri"/>
          <w:b/>
          <w:sz w:val="22"/>
          <w:szCs w:val="22"/>
          <w:u w:val="single"/>
        </w:rPr>
        <w:t>Zubní</w:t>
      </w:r>
      <w:r w:rsidRPr="00DD51BB">
        <w:rPr>
          <w:rFonts w:ascii="Calibri" w:hAnsi="Calibri" w:cs="Calibri"/>
          <w:b/>
          <w:sz w:val="22"/>
          <w:szCs w:val="22"/>
          <w:u w:val="single"/>
        </w:rPr>
        <w:t xml:space="preserve"> lékařství</w:t>
      </w:r>
    </w:p>
    <w:p w:rsidR="001A72C3" w:rsidRPr="00DD51BB" w:rsidRDefault="001A72C3" w:rsidP="001A72C3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DD51BB">
        <w:rPr>
          <w:rFonts w:ascii="Calibri" w:hAnsi="Calibri" w:cs="Calibri"/>
          <w:b/>
          <w:sz w:val="22"/>
          <w:szCs w:val="22"/>
          <w:u w:val="single"/>
        </w:rPr>
        <w:t>Slavnostní imatrikulace</w:t>
      </w:r>
    </w:p>
    <w:p w:rsidR="001A72C3" w:rsidRPr="00DD51BB" w:rsidRDefault="001A72C3" w:rsidP="001A72C3">
      <w:pPr>
        <w:rPr>
          <w:rFonts w:ascii="Calibri" w:hAnsi="Calibri" w:cs="Calibri"/>
          <w:sz w:val="22"/>
          <w:szCs w:val="22"/>
        </w:rPr>
      </w:pPr>
    </w:p>
    <w:p w:rsidR="001A72C3" w:rsidRPr="00DD51BB" w:rsidRDefault="001A72C3" w:rsidP="001A72C3">
      <w:pPr>
        <w:pStyle w:val="Zkladntext"/>
        <w:rPr>
          <w:rFonts w:ascii="Calibri" w:hAnsi="Calibri" w:cs="Calibri"/>
          <w:szCs w:val="22"/>
        </w:rPr>
      </w:pPr>
      <w:r w:rsidRPr="00DD51BB">
        <w:rPr>
          <w:rFonts w:ascii="Calibri" w:hAnsi="Calibri" w:cs="Calibri"/>
          <w:b/>
          <w:szCs w:val="22"/>
        </w:rPr>
        <w:tab/>
      </w:r>
      <w:r w:rsidRPr="00DD51BB">
        <w:rPr>
          <w:rFonts w:ascii="Calibri" w:hAnsi="Calibri" w:cs="Calibri"/>
          <w:szCs w:val="22"/>
        </w:rPr>
        <w:t xml:space="preserve">Zápis do 1. ročníku magisterského studijního programu </w:t>
      </w:r>
      <w:r w:rsidR="00DD51BB" w:rsidRPr="00DD51BB">
        <w:rPr>
          <w:rFonts w:ascii="Calibri" w:hAnsi="Calibri" w:cs="Calibri"/>
          <w:b/>
          <w:szCs w:val="22"/>
        </w:rPr>
        <w:t>Zubní</w:t>
      </w:r>
      <w:r w:rsidRPr="00DD51BB">
        <w:rPr>
          <w:rFonts w:ascii="Calibri" w:hAnsi="Calibri" w:cs="Calibri"/>
          <w:b/>
          <w:szCs w:val="22"/>
        </w:rPr>
        <w:t xml:space="preserve"> lékařství</w:t>
      </w:r>
      <w:r w:rsidRPr="00DD51BB">
        <w:rPr>
          <w:rFonts w:ascii="Calibri" w:hAnsi="Calibri" w:cs="Calibri"/>
          <w:szCs w:val="22"/>
        </w:rPr>
        <w:t xml:space="preserve"> bude probíhat hromadně na Lékařské fakultě UP, Hněvotínská 3, Olomouc. Náhradní termín se nevypisuje. K zápisu můžete zplnomocnit jinou osobu (plnou mocí úředně ověřenou). K zápisu se dostavte v:</w:t>
      </w:r>
    </w:p>
    <w:p w:rsidR="001A72C3" w:rsidRPr="00DD51BB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1A72C3" w:rsidRPr="00B701BF" w:rsidRDefault="001A72C3" w:rsidP="001A72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A72C3">
        <w:rPr>
          <w:rFonts w:ascii="Calibri" w:eastAsiaTheme="minorHAnsi" w:hAnsi="Calibri" w:cs="Calibri"/>
          <w:b/>
          <w:lang w:eastAsia="en-US"/>
        </w:rPr>
        <w:tab/>
      </w:r>
      <w:r w:rsidRPr="001A72C3">
        <w:rPr>
          <w:rFonts w:ascii="Calibri" w:eastAsiaTheme="minorHAnsi" w:hAnsi="Calibri" w:cs="Calibri"/>
          <w:b/>
          <w:lang w:eastAsia="en-US"/>
        </w:rPr>
        <w:tab/>
      </w:r>
      <w:r w:rsidR="00DD51BB">
        <w:rPr>
          <w:rFonts w:ascii="Calibri" w:eastAsiaTheme="minorHAnsi" w:hAnsi="Calibri" w:cs="Calibri"/>
          <w:b/>
          <w:sz w:val="24"/>
          <w:szCs w:val="24"/>
          <w:lang w:eastAsia="en-US"/>
        </w:rPr>
        <w:t>úterý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1</w:t>
      </w:r>
      <w:r w:rsidR="00DD51BB">
        <w:rPr>
          <w:rFonts w:ascii="Calibri" w:eastAsiaTheme="minorHAnsi" w:hAnsi="Calibri" w:cs="Calibri"/>
          <w:b/>
          <w:sz w:val="24"/>
          <w:szCs w:val="24"/>
          <w:lang w:eastAsia="en-US"/>
        </w:rPr>
        <w:t>5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. července 2025 v </w:t>
      </w:r>
      <w:r w:rsidR="00B701BF"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8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:</w:t>
      </w:r>
      <w:r w:rsidR="00B701BF"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3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>0 hodin do Velké posluchárny, Teoretické ústavy (stará budova)</w:t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B701BF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B701B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Pr="00B701BF">
        <w:rPr>
          <w:rFonts w:ascii="Calibri" w:hAnsi="Calibri" w:cs="Calibri"/>
          <w:sz w:val="24"/>
          <w:szCs w:val="24"/>
        </w:rPr>
        <w:tab/>
        <w:t xml:space="preserve">   </w:t>
      </w:r>
    </w:p>
    <w:p w:rsidR="001A72C3" w:rsidRPr="00DD51BB" w:rsidRDefault="001A72C3" w:rsidP="001A72C3">
      <w:pPr>
        <w:pStyle w:val="Zkladntext"/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szCs w:val="22"/>
        </w:rPr>
        <w:t>K zápisu s sebou vezměte (podmínky zápisu)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 xml:space="preserve">občanský průkaz </w:t>
      </w:r>
      <w:r w:rsidRPr="00DD51BB">
        <w:rPr>
          <w:rFonts w:asciiTheme="minorHAnsi" w:hAnsiTheme="minorHAnsi" w:cstheme="minorHAnsi"/>
          <w:szCs w:val="22"/>
        </w:rPr>
        <w:t>(popř. pas)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 xml:space="preserve">úředně ověřenou kopii maturitního vysvědčení 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 xml:space="preserve">2 ks průkazkové </w:t>
      </w:r>
      <w:r w:rsidRPr="00DD51BB">
        <w:rPr>
          <w:rFonts w:asciiTheme="minorHAnsi" w:hAnsiTheme="minorHAnsi" w:cstheme="minorHAnsi"/>
          <w:b/>
          <w:szCs w:val="22"/>
          <w:u w:val="single"/>
        </w:rPr>
        <w:t>barevné fotografie rozměr 35x45 mm</w:t>
      </w:r>
      <w:r w:rsidRPr="00DD51BB">
        <w:rPr>
          <w:rFonts w:asciiTheme="minorHAnsi" w:hAnsiTheme="minorHAnsi" w:cstheme="minorHAnsi"/>
          <w:b/>
          <w:szCs w:val="22"/>
        </w:rPr>
        <w:t>,</w:t>
      </w:r>
      <w:r w:rsidRPr="00DD51BB">
        <w:rPr>
          <w:rFonts w:asciiTheme="minorHAnsi" w:hAnsiTheme="minorHAnsi" w:cstheme="minorHAnsi"/>
          <w:b/>
          <w:color w:val="FF0000"/>
          <w:szCs w:val="22"/>
        </w:rPr>
        <w:t xml:space="preserve"> jiný formát není validní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 xml:space="preserve">potvrzení od lékaře o provedeném očkování proti virové Hepatitidě B (s datem poslední 3. dávky), odevzdáte u zápisu </w:t>
      </w:r>
      <w:r w:rsidRPr="00DD51BB">
        <w:rPr>
          <w:rFonts w:asciiTheme="minorHAnsi" w:hAnsiTheme="minorHAnsi" w:cstheme="minorHAnsi"/>
          <w:szCs w:val="22"/>
        </w:rPr>
        <w:t>(stanoví zákon 258/2000 Sb. a vyhláška 537/2006 Sb.)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b/>
          <w:szCs w:val="22"/>
        </w:rPr>
        <w:t>psací potřeby, lepidlo a papír na poznámky</w:t>
      </w:r>
    </w:p>
    <w:p w:rsidR="001A72C3" w:rsidRPr="00DD51BB" w:rsidRDefault="001A72C3" w:rsidP="001A72C3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DD51BB">
        <w:rPr>
          <w:rFonts w:asciiTheme="minorHAnsi" w:hAnsiTheme="minorHAnsi" w:cstheme="minorHAnsi"/>
          <w:szCs w:val="22"/>
        </w:rPr>
        <w:t>žádanky na slevy na dopravu, pro rodiče do zaměstnání apod., které si donesete – potvrdím</w:t>
      </w:r>
      <w:r w:rsidR="00DD51BB">
        <w:rPr>
          <w:rFonts w:asciiTheme="minorHAnsi" w:hAnsiTheme="minorHAnsi" w:cstheme="minorHAnsi"/>
          <w:szCs w:val="22"/>
        </w:rPr>
        <w:t>e</w:t>
      </w:r>
      <w:r w:rsidRPr="00DD51BB">
        <w:rPr>
          <w:rFonts w:asciiTheme="minorHAnsi" w:hAnsiTheme="minorHAnsi" w:cstheme="minorHAnsi"/>
          <w:szCs w:val="22"/>
        </w:rPr>
        <w:t xml:space="preserve"> u zápisu</w:t>
      </w:r>
    </w:p>
    <w:p w:rsidR="001A72C3" w:rsidRPr="00DD51BB" w:rsidRDefault="001A72C3" w:rsidP="001A72C3">
      <w:pPr>
        <w:pStyle w:val="Zkladntext"/>
        <w:ind w:left="928"/>
        <w:rPr>
          <w:rFonts w:asciiTheme="minorHAnsi" w:hAnsiTheme="minorHAnsi" w:cstheme="minorHAnsi"/>
          <w:szCs w:val="22"/>
        </w:rPr>
      </w:pPr>
    </w:p>
    <w:p w:rsidR="001A72C3" w:rsidRPr="00DD51BB" w:rsidRDefault="001A72C3" w:rsidP="001A72C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D51BB">
        <w:rPr>
          <w:rFonts w:asciiTheme="minorHAnsi" w:hAnsiTheme="minorHAnsi" w:cstheme="minorHAnsi"/>
          <w:b/>
          <w:bCs/>
          <w:sz w:val="22"/>
          <w:szCs w:val="22"/>
        </w:rPr>
        <w:t xml:space="preserve">Identifikační karta studenta </w:t>
      </w:r>
    </w:p>
    <w:p w:rsidR="001A72C3" w:rsidRPr="00DD51BB" w:rsidRDefault="003D6B1F" w:rsidP="001A72C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hyperlink r:id="rId7" w:history="1">
        <w:r w:rsidR="001A72C3" w:rsidRPr="00DD51BB">
          <w:rPr>
            <w:rStyle w:val="Hypertextovodkaz"/>
            <w:rFonts w:asciiTheme="minorHAnsi" w:eastAsiaTheme="majorEastAsia" w:hAnsiTheme="minorHAnsi" w:cstheme="minorHAnsi"/>
            <w:bCs/>
            <w:sz w:val="22"/>
            <w:szCs w:val="22"/>
          </w:rPr>
          <w:t>https://cvt.upol.cz/identifikacni-karty-ik/</w:t>
        </w:r>
      </w:hyperlink>
    </w:p>
    <w:p w:rsidR="001A72C3" w:rsidRPr="00DD51BB" w:rsidRDefault="001A72C3" w:rsidP="001A72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51BB">
        <w:rPr>
          <w:rFonts w:asciiTheme="minorHAnsi" w:hAnsiTheme="minorHAnsi" w:cstheme="minorHAnsi"/>
          <w:b/>
          <w:bCs/>
          <w:sz w:val="22"/>
          <w:szCs w:val="22"/>
        </w:rPr>
        <w:t xml:space="preserve">Student </w:t>
      </w:r>
      <w:r w:rsidRPr="00DD51BB">
        <w:rPr>
          <w:rFonts w:asciiTheme="minorHAnsi" w:hAnsiTheme="minorHAnsi" w:cstheme="minorHAnsi"/>
          <w:sz w:val="22"/>
          <w:szCs w:val="22"/>
        </w:rPr>
        <w:t>nastupující</w:t>
      </w:r>
      <w:r w:rsidRPr="00DD51BB">
        <w:rPr>
          <w:rFonts w:asciiTheme="minorHAnsi" w:hAnsiTheme="minorHAnsi" w:cstheme="minorHAnsi"/>
          <w:b/>
          <w:bCs/>
          <w:sz w:val="22"/>
          <w:szCs w:val="22"/>
        </w:rPr>
        <w:t xml:space="preserve"> na UP si po obdržení Oznámení o navržení přijetí ke studiu otevře svou elektronickou přihlášku na adrese </w:t>
      </w:r>
      <w:hyperlink r:id="rId8" w:tgtFrame="_blank" w:history="1">
        <w:r w:rsidRPr="00DD51BB">
          <w:rPr>
            <w:rStyle w:val="Hypertextovodkaz"/>
            <w:rFonts w:asciiTheme="minorHAnsi" w:eastAsiaTheme="majorEastAsia" w:hAnsiTheme="minorHAnsi" w:cstheme="minorHAnsi"/>
            <w:bCs/>
            <w:sz w:val="22"/>
            <w:szCs w:val="22"/>
          </w:rPr>
          <w:t>https://prihlaska.upol.cz</w:t>
        </w:r>
      </w:hyperlink>
      <w:r w:rsidRPr="00DD51B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D51BB">
        <w:rPr>
          <w:rFonts w:asciiTheme="minorHAnsi" w:hAnsiTheme="minorHAnsi" w:cstheme="minorHAnsi"/>
          <w:sz w:val="22"/>
          <w:szCs w:val="22"/>
        </w:rPr>
        <w:t xml:space="preserve"> </w:t>
      </w:r>
      <w:r w:rsidRPr="00DD51BB">
        <w:rPr>
          <w:rFonts w:asciiTheme="minorHAnsi" w:hAnsiTheme="minorHAnsi" w:cstheme="minorHAnsi"/>
          <w:i/>
          <w:iCs/>
          <w:sz w:val="22"/>
          <w:szCs w:val="22"/>
        </w:rPr>
        <w:t>(Přihlašovací údaje jsou stejné jako při podávání přihlášky.)</w:t>
      </w:r>
      <w:r w:rsidRPr="00DD51BB">
        <w:rPr>
          <w:rFonts w:asciiTheme="minorHAnsi" w:hAnsiTheme="minorHAnsi" w:cstheme="minorHAnsi"/>
          <w:sz w:val="22"/>
          <w:szCs w:val="22"/>
        </w:rPr>
        <w:br/>
        <w:t>Potom postupuje takto:</w:t>
      </w:r>
    </w:p>
    <w:p w:rsidR="001A72C3" w:rsidRPr="001A72C3" w:rsidRDefault="001A72C3" w:rsidP="001A72C3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Vybere si typ identifikační karty (průkaz studenta – dále jen IK) v menu Výběr karty.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Nahraje svoji fotografii pasového formátu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Udělí souhlas se zpracováním osobních údajů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Odešle žádost o IK tlačítkem ve stejném formuláři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úspěšném odeslání žádosti o IK se studentovi zobrazí platební údaje rovněž v menu Výběr karty – část Platba</w:t>
      </w:r>
      <w:r>
        <w:rPr>
          <w:rFonts w:asciiTheme="minorHAnsi" w:hAnsiTheme="minorHAnsi"/>
          <w:sz w:val="18"/>
          <w:szCs w:val="18"/>
        </w:rPr>
        <w:t>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Po odeslání poplatků spojených s výběrem IK již nelze změnit typ IK.</w:t>
      </w:r>
    </w:p>
    <w:p w:rsidR="001A72C3" w:rsidRPr="001A72C3" w:rsidRDefault="001A72C3" w:rsidP="001A72C3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1A72C3">
        <w:rPr>
          <w:rFonts w:asciiTheme="minorHAnsi" w:hAnsiTheme="minorHAnsi"/>
          <w:sz w:val="18"/>
          <w:szCs w:val="18"/>
        </w:rPr>
        <w:t>Pro zhotovení IK je nutné zaplatit uvedené poplatky spolu s odesláním žádosti, a to co možná nejdříve.</w:t>
      </w:r>
    </w:p>
    <w:p w:rsidR="001A72C3" w:rsidRPr="00DD51BB" w:rsidRDefault="001A72C3" w:rsidP="001A72C3">
      <w:pPr>
        <w:jc w:val="both"/>
        <w:rPr>
          <w:rFonts w:asciiTheme="minorHAnsi" w:hAnsiTheme="minorHAnsi" w:cs="Arial"/>
          <w:sz w:val="22"/>
          <w:szCs w:val="22"/>
        </w:rPr>
      </w:pPr>
      <w:r w:rsidRPr="00570BEB">
        <w:rPr>
          <w:rFonts w:asciiTheme="minorHAnsi" w:hAnsiTheme="minorHAnsi" w:cs="Arial"/>
          <w:b/>
          <w:color w:val="FF0000"/>
        </w:rPr>
        <w:t xml:space="preserve">            </w:t>
      </w:r>
      <w:r w:rsidRPr="00DD51BB">
        <w:rPr>
          <w:rFonts w:asciiTheme="minorHAnsi" w:hAnsiTheme="minorHAnsi" w:cs="Arial"/>
          <w:b/>
          <w:sz w:val="22"/>
          <w:szCs w:val="22"/>
        </w:rPr>
        <w:t>Slavnostní imatrikulace</w:t>
      </w:r>
      <w:r w:rsidRPr="00DD51BB">
        <w:rPr>
          <w:rFonts w:asciiTheme="minorHAnsi" w:hAnsiTheme="minorHAnsi" w:cs="Arial"/>
          <w:sz w:val="22"/>
          <w:szCs w:val="22"/>
        </w:rPr>
        <w:t xml:space="preserve"> studentů 1. ročníků se koná ve </w:t>
      </w:r>
      <w:r w:rsidRPr="00DD51BB">
        <w:rPr>
          <w:rFonts w:asciiTheme="minorHAnsi" w:hAnsiTheme="minorHAnsi" w:cs="Arial"/>
          <w:b/>
          <w:sz w:val="22"/>
          <w:szCs w:val="22"/>
        </w:rPr>
        <w:t xml:space="preserve">středu dne 17. září 2025. </w:t>
      </w:r>
      <w:r w:rsidRPr="00DD51BB">
        <w:rPr>
          <w:rFonts w:asciiTheme="minorHAnsi" w:hAnsiTheme="minorHAnsi" w:cs="Arial"/>
          <w:sz w:val="22"/>
          <w:szCs w:val="22"/>
        </w:rPr>
        <w:t>Studenti se shromáždí v tento den</w:t>
      </w:r>
      <w:r w:rsidRPr="00DD51BB">
        <w:rPr>
          <w:rFonts w:asciiTheme="minorHAnsi" w:hAnsiTheme="minorHAnsi" w:cs="Arial"/>
          <w:b/>
          <w:sz w:val="22"/>
          <w:szCs w:val="22"/>
        </w:rPr>
        <w:t xml:space="preserve"> v </w:t>
      </w:r>
      <w:r w:rsidR="00DD51BB" w:rsidRPr="00DD51BB">
        <w:rPr>
          <w:rFonts w:asciiTheme="minorHAnsi" w:hAnsiTheme="minorHAnsi" w:cs="Arial"/>
          <w:b/>
          <w:sz w:val="22"/>
          <w:szCs w:val="22"/>
        </w:rPr>
        <w:t>9</w:t>
      </w:r>
      <w:r w:rsidRPr="00DD51BB">
        <w:rPr>
          <w:rFonts w:asciiTheme="minorHAnsi" w:hAnsiTheme="minorHAnsi" w:cs="Arial"/>
          <w:b/>
          <w:sz w:val="22"/>
          <w:szCs w:val="22"/>
        </w:rPr>
        <w:t>.</w:t>
      </w:r>
      <w:r w:rsidR="00DD51BB" w:rsidRPr="00DD51BB">
        <w:rPr>
          <w:rFonts w:asciiTheme="minorHAnsi" w:hAnsiTheme="minorHAnsi" w:cs="Arial"/>
          <w:b/>
          <w:sz w:val="22"/>
          <w:szCs w:val="22"/>
        </w:rPr>
        <w:t>1</w:t>
      </w:r>
      <w:r w:rsidRPr="00DD51BB">
        <w:rPr>
          <w:rFonts w:asciiTheme="minorHAnsi" w:hAnsiTheme="minorHAnsi" w:cs="Arial"/>
          <w:b/>
          <w:sz w:val="22"/>
          <w:szCs w:val="22"/>
        </w:rPr>
        <w:t xml:space="preserve">5 hodin </w:t>
      </w:r>
      <w:r w:rsidRPr="00DD51BB">
        <w:rPr>
          <w:rFonts w:asciiTheme="minorHAnsi" w:hAnsiTheme="minorHAnsi" w:cs="Arial"/>
          <w:sz w:val="22"/>
          <w:szCs w:val="22"/>
        </w:rPr>
        <w:t xml:space="preserve">před Velkou posluchárnou na </w:t>
      </w:r>
      <w:r w:rsidRPr="00DD51BB">
        <w:rPr>
          <w:rFonts w:asciiTheme="minorHAnsi" w:hAnsiTheme="minorHAnsi" w:cs="Arial"/>
          <w:b/>
          <w:sz w:val="22"/>
          <w:szCs w:val="22"/>
        </w:rPr>
        <w:t>Teoretických ústavech LF, Hněvotínská 3, Olomouc</w:t>
      </w:r>
      <w:r w:rsidRPr="00DD51BB">
        <w:rPr>
          <w:rFonts w:asciiTheme="minorHAnsi" w:hAnsiTheme="minorHAnsi" w:cs="Arial"/>
          <w:sz w:val="22"/>
          <w:szCs w:val="22"/>
        </w:rPr>
        <w:t xml:space="preserve">, a to ve </w:t>
      </w:r>
      <w:r w:rsidRPr="00DD51BB">
        <w:rPr>
          <w:rFonts w:asciiTheme="minorHAnsi" w:hAnsiTheme="minorHAnsi" w:cs="Arial"/>
          <w:b/>
          <w:sz w:val="22"/>
          <w:szCs w:val="22"/>
        </w:rPr>
        <w:t>společenském oděvu</w:t>
      </w:r>
      <w:r w:rsidRPr="00DD51BB">
        <w:rPr>
          <w:rFonts w:asciiTheme="minorHAnsi" w:hAnsiTheme="minorHAnsi" w:cs="Arial"/>
          <w:sz w:val="22"/>
          <w:szCs w:val="22"/>
        </w:rPr>
        <w:t xml:space="preserve">. Pokyny k platbě za imatrikulaci a zápis do studia najdete v elektronické přihlášce. Složením imatrikulačního slibu se stáváte členy akademické obce Univerzity Palackého. V případě nenastoupení ke studiu se uhrazené poplatky nevrací. Od 15. září 2025 probíhá řádná výuka zimního semestru dle rozvrhu. </w:t>
      </w:r>
    </w:p>
    <w:p w:rsidR="001A72C3" w:rsidRDefault="001A72C3" w:rsidP="001A72C3">
      <w:pPr>
        <w:jc w:val="both"/>
        <w:rPr>
          <w:rFonts w:asciiTheme="minorHAnsi" w:hAnsiTheme="minorHAnsi" w:cs="Arial"/>
          <w:color w:val="FF0000"/>
        </w:rPr>
      </w:pPr>
    </w:p>
    <w:p w:rsidR="001A72C3" w:rsidRPr="00E575C6" w:rsidRDefault="00DD51BB" w:rsidP="001A72C3">
      <w:pPr>
        <w:jc w:val="righ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MDDr</w:t>
      </w:r>
      <w:proofErr w:type="spellEnd"/>
      <w:r>
        <w:rPr>
          <w:rFonts w:asciiTheme="minorHAnsi" w:hAnsiTheme="minorHAnsi"/>
          <w:sz w:val="22"/>
          <w:szCs w:val="22"/>
        </w:rPr>
        <w:t>. Iva Voborná, Ph.D.</w:t>
      </w:r>
      <w:r w:rsidR="001A72C3" w:rsidRPr="00E575C6">
        <w:rPr>
          <w:rFonts w:asciiTheme="minorHAnsi" w:hAnsiTheme="minorHAnsi"/>
          <w:sz w:val="22"/>
          <w:szCs w:val="22"/>
        </w:rPr>
        <w:t>, v.r.</w:t>
      </w:r>
    </w:p>
    <w:p w:rsidR="001A72C3" w:rsidRPr="00E575C6" w:rsidRDefault="001A72C3" w:rsidP="001A72C3">
      <w:pPr>
        <w:jc w:val="both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  <w:t xml:space="preserve">        </w:t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="00DD51BB">
        <w:rPr>
          <w:rFonts w:asciiTheme="minorHAnsi" w:hAnsiTheme="minorHAnsi"/>
          <w:sz w:val="22"/>
          <w:szCs w:val="22"/>
        </w:rPr>
        <w:t xml:space="preserve">         </w:t>
      </w:r>
      <w:r w:rsidRPr="00E575C6">
        <w:rPr>
          <w:rFonts w:asciiTheme="minorHAnsi" w:hAnsiTheme="minorHAnsi"/>
          <w:sz w:val="22"/>
          <w:szCs w:val="22"/>
        </w:rPr>
        <w:t>proděkanka LF UP</w:t>
      </w:r>
    </w:p>
    <w:p w:rsidR="00DD51BB" w:rsidRDefault="00DD51BB" w:rsidP="001A72C3">
      <w:pPr>
        <w:rPr>
          <w:rFonts w:asciiTheme="minorHAnsi" w:hAnsiTheme="minorHAnsi" w:cstheme="minorHAnsi"/>
        </w:rPr>
      </w:pPr>
    </w:p>
    <w:p w:rsidR="009824CE" w:rsidRPr="00DD51BB" w:rsidRDefault="001A72C3" w:rsidP="001A72C3">
      <w:pPr>
        <w:rPr>
          <w:rFonts w:ascii="Calibri" w:hAnsi="Calibri" w:cs="Calibri"/>
          <w:sz w:val="22"/>
          <w:szCs w:val="22"/>
        </w:rPr>
      </w:pPr>
      <w:r w:rsidRPr="00DD51BB">
        <w:rPr>
          <w:rFonts w:ascii="Calibri" w:hAnsi="Calibri" w:cs="Calibri"/>
          <w:sz w:val="22"/>
          <w:szCs w:val="22"/>
        </w:rPr>
        <w:t xml:space="preserve">Pozn. Žádosti o ubytování </w:t>
      </w:r>
      <w:r w:rsidR="00D44BFD">
        <w:rPr>
          <w:rFonts w:ascii="Calibri" w:hAnsi="Calibri" w:cs="Calibri"/>
          <w:sz w:val="22"/>
          <w:szCs w:val="22"/>
        </w:rPr>
        <w:t>na</w:t>
      </w:r>
      <w:bookmarkStart w:id="0" w:name="_GoBack"/>
      <w:bookmarkEnd w:id="0"/>
      <w:r w:rsidRPr="00DD51BB">
        <w:rPr>
          <w:rFonts w:ascii="Calibri" w:hAnsi="Calibri" w:cs="Calibri"/>
          <w:sz w:val="22"/>
          <w:szCs w:val="22"/>
        </w:rPr>
        <w:t xml:space="preserve"> VŠ kolejích se podávají elektronicky na adrese: </w:t>
      </w:r>
      <w:hyperlink r:id="rId9" w:history="1">
        <w:r w:rsidRPr="00DD51BB">
          <w:rPr>
            <w:rStyle w:val="Hypertextovodkaz"/>
            <w:rFonts w:ascii="Calibri" w:eastAsiaTheme="majorEastAsia" w:hAnsi="Calibri" w:cs="Calibri"/>
            <w:sz w:val="22"/>
            <w:szCs w:val="22"/>
          </w:rPr>
          <w:t>https://iskam.upol.cz</w:t>
        </w:r>
      </w:hyperlink>
    </w:p>
    <w:sectPr w:rsidR="009824CE" w:rsidRPr="00DD51BB" w:rsidSect="001A72C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1F" w:rsidRDefault="003D6B1F" w:rsidP="00F15613">
      <w:r>
        <w:separator/>
      </w:r>
    </w:p>
  </w:endnote>
  <w:endnote w:type="continuationSeparator" w:id="0">
    <w:p w:rsidR="003D6B1F" w:rsidRDefault="003D6B1F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1BF" w:rsidRDefault="00B701BF" w:rsidP="009824CE">
    <w:pPr>
      <w:pStyle w:val="Zpat"/>
      <w:rPr>
        <w:rFonts w:ascii="Calibri" w:hAnsi="Calibri" w:cs="Calibri"/>
        <w:b/>
      </w:rPr>
    </w:pPr>
  </w:p>
  <w:p w:rsidR="009824CE" w:rsidRPr="00B701BF" w:rsidRDefault="00C06C69" w:rsidP="009824CE">
    <w:pPr>
      <w:pStyle w:val="Zpat"/>
      <w:rPr>
        <w:rFonts w:ascii="Calibri" w:hAnsi="Calibri" w:cs="Calibri"/>
        <w:b/>
      </w:rPr>
    </w:pPr>
    <w:r w:rsidRPr="00B701BF">
      <w:rPr>
        <w:rFonts w:ascii="Calibri" w:hAnsi="Calibri" w:cs="Calibri"/>
        <w:b/>
      </w:rPr>
      <w:t>Bc. Jitka Melcrová</w:t>
    </w:r>
    <w:r w:rsidR="009824CE" w:rsidRPr="00B701BF">
      <w:rPr>
        <w:rFonts w:ascii="Calibri" w:hAnsi="Calibri" w:cs="Calibri"/>
        <w:b/>
      </w:rPr>
      <w:t xml:space="preserve">, </w:t>
    </w:r>
    <w:r w:rsidRPr="00B701BF">
      <w:rPr>
        <w:rFonts w:ascii="Calibri" w:hAnsi="Calibri" w:cs="Calibri"/>
        <w:b/>
      </w:rPr>
      <w:t>Studijní oddělení</w:t>
    </w:r>
  </w:p>
  <w:p w:rsidR="009824CE" w:rsidRPr="00B701BF" w:rsidRDefault="009824CE" w:rsidP="009824CE">
    <w:pPr>
      <w:pStyle w:val="Zpat"/>
      <w:rPr>
        <w:rFonts w:ascii="Calibri" w:hAnsi="Calibri" w:cs="Calibri"/>
      </w:rPr>
    </w:pPr>
    <w:r w:rsidRPr="00B701BF">
      <w:rPr>
        <w:rFonts w:ascii="Calibri" w:hAnsi="Calibri" w:cs="Calibri"/>
      </w:rPr>
      <w:t>Lékařská fakulta Univerzity Palackého v Olomouci</w:t>
    </w:r>
  </w:p>
  <w:p w:rsidR="009824CE" w:rsidRPr="00B701BF" w:rsidRDefault="00C63372" w:rsidP="009824CE">
    <w:pPr>
      <w:pStyle w:val="Zpat"/>
      <w:rPr>
        <w:rFonts w:ascii="Calibri" w:hAnsi="Calibri" w:cs="Calibri"/>
      </w:rPr>
    </w:pPr>
    <w:r w:rsidRPr="00B701BF">
      <w:rPr>
        <w:rFonts w:ascii="Calibri" w:hAnsi="Calibri" w:cs="Calibri"/>
      </w:rPr>
      <w:t xml:space="preserve">Hněvotínská 3 | 779 00 Olomouc </w:t>
    </w:r>
    <w:r w:rsidR="009824CE" w:rsidRPr="00B701BF">
      <w:rPr>
        <w:rFonts w:ascii="Calibri" w:hAnsi="Calibri" w:cs="Calibri"/>
      </w:rPr>
      <w:t xml:space="preserve">| T: 585 632 </w:t>
    </w:r>
    <w:r w:rsidR="00C06C69" w:rsidRPr="00B701BF">
      <w:rPr>
        <w:rFonts w:ascii="Calibri" w:hAnsi="Calibri" w:cs="Calibri"/>
      </w:rPr>
      <w:t>012</w:t>
    </w:r>
  </w:p>
  <w:p w:rsidR="00CF65A4" w:rsidRPr="009824CE" w:rsidRDefault="00C06C69" w:rsidP="009824CE">
    <w:pPr>
      <w:pStyle w:val="Zpat"/>
    </w:pPr>
    <w:r w:rsidRPr="00B701BF">
      <w:rPr>
        <w:rFonts w:ascii="Calibri" w:hAnsi="Calibri" w:cs="Calibri"/>
      </w:rPr>
      <w:t>jitka.melcrova</w:t>
    </w:r>
    <w:r w:rsidR="009824CE" w:rsidRPr="00B701BF">
      <w:rPr>
        <w:rFonts w:ascii="Calibri" w:hAnsi="Calibri" w:cs="Calibri"/>
      </w:rPr>
      <w:t>@upol.cz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1F" w:rsidRDefault="003D6B1F" w:rsidP="00F15613">
      <w:r>
        <w:separator/>
      </w:r>
    </w:p>
  </w:footnote>
  <w:footnote w:type="continuationSeparator" w:id="0">
    <w:p w:rsidR="003D6B1F" w:rsidRDefault="003D6B1F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>
    <w:pPr>
      <w:pStyle w:val="Zhlav"/>
    </w:pPr>
    <w:r>
      <w:rPr>
        <w:noProof/>
      </w:rPr>
      <w:drawing>
        <wp:anchor distT="720090" distB="720090" distL="114300" distR="114300" simplePos="0" relativeHeight="251663360" behindDoc="0" locked="1" layoutInCell="1" allowOverlap="1" wp14:anchorId="2FC61412" wp14:editId="5CFCC955">
          <wp:simplePos x="0" y="0"/>
          <wp:positionH relativeFrom="page">
            <wp:posOffset>808990</wp:posOffset>
          </wp:positionH>
          <wp:positionV relativeFrom="page">
            <wp:posOffset>762000</wp:posOffset>
          </wp:positionV>
          <wp:extent cx="2992755" cy="755650"/>
          <wp:effectExtent l="0" t="0" r="0" b="635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7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</w:rPr>
      <w:drawing>
        <wp:anchor distT="0" distB="0" distL="114300" distR="114300" simplePos="0" relativeHeight="251661312" behindDoc="1" locked="0" layoutInCell="1" allowOverlap="1" wp14:anchorId="68C4B711" wp14:editId="5DAFE44F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6A26F" wp14:editId="28226035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</w:rPr>
      <w:drawing>
        <wp:anchor distT="720090" distB="720090" distL="114300" distR="114300" simplePos="0" relativeHeight="251658240" behindDoc="0" locked="1" layoutInCell="1" allowOverlap="1" wp14:anchorId="49D1899A" wp14:editId="0698A334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69"/>
    <w:rsid w:val="0007026C"/>
    <w:rsid w:val="000B0875"/>
    <w:rsid w:val="000D63BE"/>
    <w:rsid w:val="000F0D39"/>
    <w:rsid w:val="0010215B"/>
    <w:rsid w:val="0010566D"/>
    <w:rsid w:val="00105950"/>
    <w:rsid w:val="00106E50"/>
    <w:rsid w:val="001519AB"/>
    <w:rsid w:val="001A72C3"/>
    <w:rsid w:val="001C63E2"/>
    <w:rsid w:val="002004C5"/>
    <w:rsid w:val="0024501E"/>
    <w:rsid w:val="00276D6B"/>
    <w:rsid w:val="002A1025"/>
    <w:rsid w:val="002E3612"/>
    <w:rsid w:val="00331D95"/>
    <w:rsid w:val="0034522C"/>
    <w:rsid w:val="00377535"/>
    <w:rsid w:val="0038480B"/>
    <w:rsid w:val="003D6B1F"/>
    <w:rsid w:val="003F13FD"/>
    <w:rsid w:val="003F782D"/>
    <w:rsid w:val="00424C20"/>
    <w:rsid w:val="00430F25"/>
    <w:rsid w:val="00464D4A"/>
    <w:rsid w:val="00466430"/>
    <w:rsid w:val="00486300"/>
    <w:rsid w:val="004D171B"/>
    <w:rsid w:val="004D3569"/>
    <w:rsid w:val="004F52C9"/>
    <w:rsid w:val="005029E3"/>
    <w:rsid w:val="00502BEF"/>
    <w:rsid w:val="00540537"/>
    <w:rsid w:val="00545972"/>
    <w:rsid w:val="00550D47"/>
    <w:rsid w:val="005B6853"/>
    <w:rsid w:val="005C2BD0"/>
    <w:rsid w:val="005E387A"/>
    <w:rsid w:val="005E4D63"/>
    <w:rsid w:val="0064249A"/>
    <w:rsid w:val="0066059F"/>
    <w:rsid w:val="00680944"/>
    <w:rsid w:val="0069198B"/>
    <w:rsid w:val="006B22CE"/>
    <w:rsid w:val="006C0E61"/>
    <w:rsid w:val="006E3956"/>
    <w:rsid w:val="00702C0D"/>
    <w:rsid w:val="00765EA3"/>
    <w:rsid w:val="0078123A"/>
    <w:rsid w:val="007F6FCC"/>
    <w:rsid w:val="00845BF5"/>
    <w:rsid w:val="008629E8"/>
    <w:rsid w:val="00862C56"/>
    <w:rsid w:val="008639EA"/>
    <w:rsid w:val="0088653C"/>
    <w:rsid w:val="008A0545"/>
    <w:rsid w:val="008E27A7"/>
    <w:rsid w:val="009348FA"/>
    <w:rsid w:val="009554FB"/>
    <w:rsid w:val="009824CE"/>
    <w:rsid w:val="00987D0D"/>
    <w:rsid w:val="00990090"/>
    <w:rsid w:val="009941EF"/>
    <w:rsid w:val="009C711B"/>
    <w:rsid w:val="009E629B"/>
    <w:rsid w:val="009F1A52"/>
    <w:rsid w:val="009F3F9F"/>
    <w:rsid w:val="00A04911"/>
    <w:rsid w:val="00A07F98"/>
    <w:rsid w:val="00A1351A"/>
    <w:rsid w:val="00A26ECF"/>
    <w:rsid w:val="00A2767D"/>
    <w:rsid w:val="00A5561A"/>
    <w:rsid w:val="00A57F67"/>
    <w:rsid w:val="00AC1240"/>
    <w:rsid w:val="00B028C4"/>
    <w:rsid w:val="00B15CD8"/>
    <w:rsid w:val="00B52715"/>
    <w:rsid w:val="00B6728C"/>
    <w:rsid w:val="00B701BF"/>
    <w:rsid w:val="00B73FD1"/>
    <w:rsid w:val="00B833E0"/>
    <w:rsid w:val="00BB53C9"/>
    <w:rsid w:val="00BC5539"/>
    <w:rsid w:val="00BD04D6"/>
    <w:rsid w:val="00BE1819"/>
    <w:rsid w:val="00BE3649"/>
    <w:rsid w:val="00BF49AF"/>
    <w:rsid w:val="00C06C69"/>
    <w:rsid w:val="00C13E89"/>
    <w:rsid w:val="00C17186"/>
    <w:rsid w:val="00C42CE8"/>
    <w:rsid w:val="00C47E4F"/>
    <w:rsid w:val="00C63372"/>
    <w:rsid w:val="00C6493E"/>
    <w:rsid w:val="00CF65A4"/>
    <w:rsid w:val="00D13E57"/>
    <w:rsid w:val="00D350FA"/>
    <w:rsid w:val="00D44BFD"/>
    <w:rsid w:val="00D61B91"/>
    <w:rsid w:val="00D62385"/>
    <w:rsid w:val="00D93FBF"/>
    <w:rsid w:val="00D955E7"/>
    <w:rsid w:val="00DC5FA7"/>
    <w:rsid w:val="00DD51BB"/>
    <w:rsid w:val="00DE39B0"/>
    <w:rsid w:val="00DE70E0"/>
    <w:rsid w:val="00DF45A5"/>
    <w:rsid w:val="00E264C3"/>
    <w:rsid w:val="00E323AC"/>
    <w:rsid w:val="00E52C8B"/>
    <w:rsid w:val="00E81DCB"/>
    <w:rsid w:val="00E95C69"/>
    <w:rsid w:val="00E97744"/>
    <w:rsid w:val="00F0078F"/>
    <w:rsid w:val="00F02635"/>
    <w:rsid w:val="00F11270"/>
    <w:rsid w:val="00F15613"/>
    <w:rsid w:val="00F530BF"/>
    <w:rsid w:val="00F81C25"/>
    <w:rsid w:val="00F8410A"/>
    <w:rsid w:val="00F84C64"/>
    <w:rsid w:val="00FA4543"/>
    <w:rsid w:val="00FA5E73"/>
    <w:rsid w:val="00FB21A4"/>
    <w:rsid w:val="00FB3B85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08224"/>
  <w15:docId w15:val="{ADB16339-543C-4BA1-B995-C9D00D0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C0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rsid w:val="00464D4A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C06C69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C06C69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41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a.upol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vt.upol.cz/identifikacni-karty-ik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kam.upo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crovj\Downloads\LF_hlavickovy-papir_obecny_cz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LF_hlavickovy-papir_obecny_cz (1)</Template>
  <TotalTime>6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Melcrova Jitka</dc:creator>
  <cp:lastModifiedBy>Melcrova Jitka</cp:lastModifiedBy>
  <cp:revision>4</cp:revision>
  <cp:lastPrinted>2015-10-23T11:30:00Z</cp:lastPrinted>
  <dcterms:created xsi:type="dcterms:W3CDTF">2025-05-26T12:34:00Z</dcterms:created>
  <dcterms:modified xsi:type="dcterms:W3CDTF">2025-05-26T12:42:00Z</dcterms:modified>
</cp:coreProperties>
</file>