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C83" w:rsidRDefault="00493C83">
      <w:r>
        <w:rPr>
          <w:b/>
        </w:rPr>
        <w:t>Požadavky na atestační práci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6147"/>
      </w:tblGrid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Obor specializačního vzdělávání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Default="00C43392">
            <w:r>
              <w:t>Ortodoncie</w:t>
            </w:r>
          </w:p>
        </w:tc>
      </w:tr>
      <w:tr w:rsidR="00D53A1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1B" w:rsidRDefault="00D53A1B">
            <w:r>
              <w:t>Atestační práce je povinná pro VP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1B" w:rsidRDefault="00C43392">
            <w:r>
              <w:t>2005, 2010, 2015, 2020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Zadavatel tématu práce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Default="00D53A1B">
            <w:r>
              <w:t>Téma písemné práce zadává uchazeči garant oboru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Pr="00B36DD7" w:rsidRDefault="00493C83">
            <w:r w:rsidRPr="00B36DD7">
              <w:t xml:space="preserve">Věcné (odborné) požadavky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Pr="00B36DD7" w:rsidRDefault="004F7B58">
            <w:r>
              <w:t>Atestační práce</w:t>
            </w:r>
            <w:r w:rsidRPr="00CA5725">
              <w:t xml:space="preserve"> </w:t>
            </w:r>
            <w:r>
              <w:t>má část teoretickou a experimentální. Na začátku práce je uveden cíl/cíle práce. Teoretická část obsahuje</w:t>
            </w:r>
            <w:r w:rsidRPr="00B36DD7">
              <w:t xml:space="preserve"> úvodní literární rešerši </w:t>
            </w:r>
            <w:r>
              <w:t xml:space="preserve">dané problematiky </w:t>
            </w:r>
            <w:r w:rsidRPr="00B36DD7">
              <w:t>ze světové literatury</w:t>
            </w:r>
            <w:r>
              <w:t>.</w:t>
            </w:r>
            <w:r w:rsidRPr="00B36DD7">
              <w:t xml:space="preserve"> </w:t>
            </w:r>
            <w:r w:rsidRPr="00164FBF">
              <w:t xml:space="preserve"> </w:t>
            </w:r>
            <w:r>
              <w:t>E</w:t>
            </w:r>
            <w:r w:rsidRPr="00164FBF">
              <w:t>xperimentální část (zpracování menšího úkolu z klinického nebo laboratorního výzkumu</w:t>
            </w:r>
            <w:r>
              <w:t xml:space="preserve">) obsahuje: </w:t>
            </w:r>
            <w:r w:rsidRPr="0070666C">
              <w:rPr>
                <w:color w:val="000000"/>
              </w:rPr>
              <w:t>materiál, metodiku, výsledky, diskusi a závěr. Místo experimentální části může být kasuistická část s úplnou dokumentací léčených pacientů při řešení dané problematiky. Vyžaduje se souhlas etické komise.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Pr="00B36DD7" w:rsidRDefault="00493C83">
            <w:r w:rsidRPr="00B36DD7">
              <w:t>Formální požadavky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B58" w:rsidRDefault="004F7B58" w:rsidP="000B7F54">
            <w:pPr>
              <w:spacing w:after="0"/>
            </w:pPr>
            <w:r>
              <w:t>Jazyk práce: český, slovenský, u jiných cizinců anglický.</w:t>
            </w:r>
          </w:p>
          <w:p w:rsidR="004F7B58" w:rsidRDefault="004F7B58" w:rsidP="000B7F54">
            <w:pPr>
              <w:spacing w:after="0"/>
            </w:pPr>
            <w:r>
              <w:t xml:space="preserve">Požadovaný počet stran: </w:t>
            </w:r>
            <w:r>
              <w:rPr>
                <w:noProof/>
              </w:rPr>
              <w:t>60 – 120</w:t>
            </w:r>
            <w:r>
              <w:t xml:space="preserve">, </w:t>
            </w:r>
          </w:p>
          <w:p w:rsidR="00493C83" w:rsidRPr="00B36DD7" w:rsidRDefault="004F7B58" w:rsidP="000B7F54">
            <w:pPr>
              <w:spacing w:after="0"/>
            </w:pPr>
            <w:r>
              <w:t xml:space="preserve">Doporučený typ písma: </w:t>
            </w:r>
            <w:proofErr w:type="spellStart"/>
            <w:r>
              <w:t>Times</w:t>
            </w:r>
            <w:proofErr w:type="spellEnd"/>
            <w:r>
              <w:t xml:space="preserve"> New Roman č. 12, řádkování 1,5.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Počet odevzdávaných výtisků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Default="00976248" w:rsidP="004F7B58">
            <w:pPr>
              <w:numPr>
                <w:ilvl w:val="0"/>
                <w:numId w:val="2"/>
              </w:numPr>
            </w:pPr>
            <w:r>
              <w:t>1x</w:t>
            </w:r>
            <w:r w:rsidR="00876909">
              <w:t xml:space="preserve"> v tištěné podobě, 1x  elektronicky (mailem)</w:t>
            </w:r>
            <w:r w:rsidR="004F7B58">
              <w:t xml:space="preserve"> na odd. specializačního vzdělávání fakulty, která atestační zkoušku pořádá.</w:t>
            </w:r>
          </w:p>
          <w:p w:rsidR="004F7B58" w:rsidRDefault="004F7B58" w:rsidP="00D129DC">
            <w:pPr>
              <w:numPr>
                <w:ilvl w:val="0"/>
                <w:numId w:val="2"/>
              </w:numPr>
            </w:pPr>
            <w:r>
              <w:t xml:space="preserve">V elektronické podobě zasílá </w:t>
            </w:r>
            <w:proofErr w:type="spellStart"/>
            <w:r>
              <w:t>atestant</w:t>
            </w:r>
            <w:proofErr w:type="spellEnd"/>
            <w:r>
              <w:t xml:space="preserve"> vědecké sekretářce výboru ČOS pro potřeby soutěže o nejlepší atestační práci</w:t>
            </w:r>
            <w:r w:rsidR="000B7F54">
              <w:t>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Termín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2C1" w:rsidRDefault="00AF52C1" w:rsidP="00876909">
            <w:r>
              <w:t>Společně s přihláškou k atestaci, tedy nejpozději 60 dnů před termínem atestační zkoušky.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Místo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1E" w:rsidRDefault="00AF52C1" w:rsidP="0018581E">
            <w:pPr>
              <w:numPr>
                <w:ilvl w:val="0"/>
                <w:numId w:val="6"/>
              </w:numPr>
              <w:jc w:val="both"/>
            </w:pPr>
            <w:r>
              <w:t>Oddělení (referát) pro specializační vzdělávání fakulty,</w:t>
            </w:r>
            <w:r w:rsidR="000B7F54">
              <w:t xml:space="preserve"> která atestační zkoušku po</w:t>
            </w:r>
            <w:r w:rsidR="0018581E">
              <w:t>řádá.</w:t>
            </w:r>
          </w:p>
          <w:p w:rsidR="00FF1D8D" w:rsidRDefault="0018581E" w:rsidP="0018581E">
            <w:pPr>
              <w:numPr>
                <w:ilvl w:val="0"/>
                <w:numId w:val="6"/>
              </w:numPr>
              <w:jc w:val="both"/>
            </w:pPr>
            <w:r>
              <w:t>V</w:t>
            </w:r>
            <w:r w:rsidR="00976248">
              <w:t>ědecká sekretářka výboru</w:t>
            </w:r>
            <w:r w:rsidR="000B7F54">
              <w:t xml:space="preserve"> ČOS</w:t>
            </w:r>
            <w:r>
              <w:t>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Uznatelné náhrady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Default="000B7F54">
            <w:r>
              <w:t xml:space="preserve">Připouští se náhrada AP </w:t>
            </w:r>
            <w:r w:rsidRPr="000B7F54">
              <w:t>článkem publikovaném (nestačí přijatém)</w:t>
            </w:r>
            <w:r>
              <w:t xml:space="preserve"> v renomovaném recenzovaném odborném časopise v období specializační přípravy, kde je </w:t>
            </w:r>
            <w:r>
              <w:rPr>
                <w:noProof/>
              </w:rPr>
              <w:t>atestant</w:t>
            </w:r>
            <w:r>
              <w:t xml:space="preserve"> prvním </w:t>
            </w:r>
            <w:r w:rsidRPr="000B7F54">
              <w:t xml:space="preserve">nebo korespondujícím </w:t>
            </w:r>
            <w:r>
              <w:t>autorem. Pokud se jedná o kasuistický článek, jsou požadovány, vedle teoretického úvodu do probírané problematiky, nejméně 3 úplně zpracované kasuistiky (obrazově doložený a komentovaný stav na začátku léčby, průběh léčby, stav na konci léčby. Požaduje se souhlas etické komise příslušné LF).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D53A1B">
            <w:r>
              <w:t xml:space="preserve">Obhajoba součástí atestační zkoušky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45C" w:rsidRDefault="0072445C" w:rsidP="0072445C">
            <w:pPr>
              <w:pStyle w:val="paragraph"/>
              <w:spacing w:before="0" w:beforeAutospacing="0" w:after="20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ANO (u VP 2005, 2010,2015,2020)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93C83" w:rsidRDefault="004F7B58">
            <w:r>
              <w:t xml:space="preserve">Při obhajobě </w:t>
            </w:r>
            <w:r w:rsidR="000B7F54">
              <w:rPr>
                <w:noProof/>
              </w:rPr>
              <w:t>AP</w:t>
            </w:r>
            <w:r>
              <w:rPr>
                <w:noProof/>
              </w:rPr>
              <w:t xml:space="preserve"> nebo</w:t>
            </w:r>
            <w:r>
              <w:t xml:space="preserve"> článku jako náhrady AP se požaduje komentovaná prezentace (PowerPoint) max. 15 obrázků, čas max. 15 minut. </w:t>
            </w:r>
          </w:p>
        </w:tc>
      </w:tr>
      <w:tr w:rsidR="00C1359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598" w:rsidRDefault="00C13598">
            <w:r>
              <w:t>Platnost požadavků od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98" w:rsidRDefault="008D2354">
            <w:r>
              <w:t>5</w:t>
            </w:r>
            <w:r w:rsidR="0057548E">
              <w:t>.2</w:t>
            </w:r>
            <w:r w:rsidR="004F7B58">
              <w:t>.2025</w:t>
            </w:r>
          </w:p>
        </w:tc>
      </w:tr>
    </w:tbl>
    <w:p w:rsidR="00493C83" w:rsidRDefault="00493C83"/>
    <w:p w:rsidR="000B7F54" w:rsidRDefault="000B7F54" w:rsidP="000B7F54">
      <w:pPr>
        <w:rPr>
          <w:u w:val="single"/>
        </w:rPr>
      </w:pPr>
      <w:proofErr w:type="spellStart"/>
      <w:r>
        <w:rPr>
          <w:u w:val="single"/>
        </w:rPr>
        <w:t>Atestant</w:t>
      </w:r>
      <w:proofErr w:type="spellEnd"/>
      <w:r>
        <w:rPr>
          <w:u w:val="single"/>
        </w:rPr>
        <w:t xml:space="preserve"> k přihlášce k </w:t>
      </w:r>
      <w:r w:rsidR="00CC37C7">
        <w:rPr>
          <w:u w:val="single"/>
        </w:rPr>
        <w:t>atestaci</w:t>
      </w:r>
      <w:r>
        <w:rPr>
          <w:u w:val="single"/>
        </w:rPr>
        <w:t xml:space="preserve"> předkládá:</w:t>
      </w:r>
    </w:p>
    <w:p w:rsidR="000B7F54" w:rsidRDefault="00CC37C7" w:rsidP="000B7F54">
      <w:pPr>
        <w:numPr>
          <w:ilvl w:val="0"/>
          <w:numId w:val="3"/>
        </w:numPr>
      </w:pPr>
      <w:r>
        <w:t>atestační práci/článek</w:t>
      </w:r>
      <w:r w:rsidR="000B7F54">
        <w:t xml:space="preserve"> dle výše uvedených požadavků, </w:t>
      </w:r>
    </w:p>
    <w:p w:rsidR="000B7F54" w:rsidRDefault="000B7F54" w:rsidP="000B7F54">
      <w:pPr>
        <w:numPr>
          <w:ilvl w:val="0"/>
          <w:numId w:val="3"/>
        </w:numPr>
      </w:pPr>
      <w:r>
        <w:t xml:space="preserve">potvrzené záznamy o absolvované praxi, kurzů, průběžné hodnocení školitelem (po 6 měsících) v průkazu odbornosti, </w:t>
      </w:r>
    </w:p>
    <w:p w:rsidR="000B7F54" w:rsidRDefault="000B7F54" w:rsidP="000B7F54">
      <w:pPr>
        <w:numPr>
          <w:ilvl w:val="0"/>
          <w:numId w:val="3"/>
        </w:numPr>
      </w:pPr>
      <w:r>
        <w:t>potvrzení o provedených výkonech (potvrzuje vedoucí školícího pracoviště).</w:t>
      </w:r>
    </w:p>
    <w:p w:rsidR="000B7F54" w:rsidRDefault="000B7F54" w:rsidP="000B7F54">
      <w:pPr>
        <w:rPr>
          <w:u w:val="single"/>
        </w:rPr>
      </w:pPr>
    </w:p>
    <w:p w:rsidR="000B7F54" w:rsidRPr="000B7F54" w:rsidRDefault="00976248" w:rsidP="000B7F54">
      <w:pPr>
        <w:rPr>
          <w:u w:val="single"/>
        </w:rPr>
      </w:pPr>
      <w:r>
        <w:rPr>
          <w:u w:val="single"/>
        </w:rPr>
        <w:t>Atestační zkouška</w:t>
      </w:r>
      <w:r w:rsidR="000B7F54" w:rsidRPr="000B7F54">
        <w:rPr>
          <w:u w:val="single"/>
        </w:rPr>
        <w:t xml:space="preserve"> – průběh:</w:t>
      </w:r>
    </w:p>
    <w:p w:rsidR="00CC37C7" w:rsidRDefault="00CC37C7" w:rsidP="000B7F54">
      <w:r>
        <w:t>Praktická část</w:t>
      </w:r>
      <w:r w:rsidR="000B7F54">
        <w:t xml:space="preserve">: </w:t>
      </w:r>
    </w:p>
    <w:p w:rsidR="000B7F54" w:rsidRDefault="000B7F54" w:rsidP="00CC37C7">
      <w:pPr>
        <w:numPr>
          <w:ilvl w:val="0"/>
          <w:numId w:val="4"/>
        </w:numPr>
      </w:pPr>
      <w:r>
        <w:t>praktický výkon na pacientovi</w:t>
      </w:r>
    </w:p>
    <w:p w:rsidR="000B7F54" w:rsidRDefault="000B7F54" w:rsidP="00CC37C7">
      <w:pPr>
        <w:numPr>
          <w:ilvl w:val="0"/>
          <w:numId w:val="4"/>
        </w:numPr>
      </w:pPr>
      <w:r>
        <w:t>analýza dokumentace a stanovení LP (jiný pacient než u praktika)</w:t>
      </w:r>
    </w:p>
    <w:p w:rsidR="000B7F54" w:rsidRDefault="000B7F54" w:rsidP="00CC37C7">
      <w:pPr>
        <w:numPr>
          <w:ilvl w:val="0"/>
          <w:numId w:val="4"/>
        </w:numPr>
      </w:pPr>
      <w:r>
        <w:t>prezentace dokumentace 1-2 případů z přinesených 10 kasuistik</w:t>
      </w:r>
    </w:p>
    <w:p w:rsidR="00CC37C7" w:rsidRDefault="00CC37C7" w:rsidP="000B7F54">
      <w:r>
        <w:t>Teoretická část</w:t>
      </w:r>
      <w:r w:rsidR="000B7F54">
        <w:t xml:space="preserve">: </w:t>
      </w:r>
    </w:p>
    <w:p w:rsidR="000B7F54" w:rsidRDefault="00976248" w:rsidP="00976248">
      <w:pPr>
        <w:numPr>
          <w:ilvl w:val="0"/>
          <w:numId w:val="5"/>
        </w:numPr>
      </w:pPr>
      <w:r>
        <w:t>3 odborné otázky, z nichž 1 je nahrazena obhajobou písemné práce</w:t>
      </w:r>
    </w:p>
    <w:sectPr w:rsidR="000B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7F24"/>
    <w:multiLevelType w:val="hybridMultilevel"/>
    <w:tmpl w:val="A9CA4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37B"/>
    <w:multiLevelType w:val="hybridMultilevel"/>
    <w:tmpl w:val="B01C9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E6415"/>
    <w:multiLevelType w:val="hybridMultilevel"/>
    <w:tmpl w:val="929E2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DA5"/>
    <w:multiLevelType w:val="hybridMultilevel"/>
    <w:tmpl w:val="F6084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901A39"/>
    <w:multiLevelType w:val="hybridMultilevel"/>
    <w:tmpl w:val="D87A3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20FF5"/>
    <w:multiLevelType w:val="hybridMultilevel"/>
    <w:tmpl w:val="9DBEF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55490">
    <w:abstractNumId w:val="3"/>
  </w:num>
  <w:num w:numId="2" w16cid:durableId="656226860">
    <w:abstractNumId w:val="4"/>
  </w:num>
  <w:num w:numId="3" w16cid:durableId="1474830855">
    <w:abstractNumId w:val="1"/>
  </w:num>
  <w:num w:numId="4" w16cid:durableId="296105181">
    <w:abstractNumId w:val="5"/>
  </w:num>
  <w:num w:numId="5" w16cid:durableId="1029068959">
    <w:abstractNumId w:val="2"/>
  </w:num>
  <w:num w:numId="6" w16cid:durableId="48794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B7F54"/>
    <w:rsid w:val="0018581E"/>
    <w:rsid w:val="0020614F"/>
    <w:rsid w:val="002540F0"/>
    <w:rsid w:val="003870C9"/>
    <w:rsid w:val="00493C83"/>
    <w:rsid w:val="004E1031"/>
    <w:rsid w:val="004F7B58"/>
    <w:rsid w:val="00524144"/>
    <w:rsid w:val="0053120C"/>
    <w:rsid w:val="0057548E"/>
    <w:rsid w:val="005A706A"/>
    <w:rsid w:val="006100BE"/>
    <w:rsid w:val="00645A87"/>
    <w:rsid w:val="0072445C"/>
    <w:rsid w:val="00740177"/>
    <w:rsid w:val="007A5066"/>
    <w:rsid w:val="007C5D87"/>
    <w:rsid w:val="007F47DA"/>
    <w:rsid w:val="008052F3"/>
    <w:rsid w:val="00876909"/>
    <w:rsid w:val="008D2354"/>
    <w:rsid w:val="008D552C"/>
    <w:rsid w:val="00960705"/>
    <w:rsid w:val="00976248"/>
    <w:rsid w:val="00A01C05"/>
    <w:rsid w:val="00AF52C1"/>
    <w:rsid w:val="00B36DD7"/>
    <w:rsid w:val="00B62445"/>
    <w:rsid w:val="00C13598"/>
    <w:rsid w:val="00C412B4"/>
    <w:rsid w:val="00C43392"/>
    <w:rsid w:val="00C543F0"/>
    <w:rsid w:val="00CC37C7"/>
    <w:rsid w:val="00D129DC"/>
    <w:rsid w:val="00D53A1B"/>
    <w:rsid w:val="00DB30EA"/>
    <w:rsid w:val="00ED123A"/>
    <w:rsid w:val="00FC4553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02ED652-D01E-4D55-A683-DF7EC5CD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87690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AF5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2C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F52C1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2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52C1"/>
    <w:rPr>
      <w:rFonts w:ascii="Calibri" w:eastAsia="Calibri" w:hAnsi="Calibri"/>
      <w:b/>
      <w:bCs/>
      <w:lang w:eastAsia="ar-SA"/>
    </w:rPr>
  </w:style>
  <w:style w:type="paragraph" w:styleId="Revize">
    <w:name w:val="Revision"/>
    <w:hidden/>
    <w:uiPriority w:val="99"/>
    <w:semiHidden/>
    <w:rsid w:val="00AF52C1"/>
    <w:rPr>
      <w:rFonts w:ascii="Calibri" w:eastAsia="Calibri" w:hAnsi="Calibri"/>
      <w:sz w:val="22"/>
      <w:szCs w:val="22"/>
      <w:lang w:eastAsia="ar-SA"/>
    </w:rPr>
  </w:style>
  <w:style w:type="paragraph" w:customStyle="1" w:styleId="paragraph">
    <w:name w:val="paragraph"/>
    <w:basedOn w:val="Normln"/>
    <w:rsid w:val="007244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rsid w:val="0072445C"/>
  </w:style>
  <w:style w:type="character" w:customStyle="1" w:styleId="eop">
    <w:name w:val="eop"/>
    <w:rsid w:val="0072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0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Lucie Hanušková</cp:lastModifiedBy>
  <cp:revision>8</cp:revision>
  <cp:lastPrinted>2021-05-27T03:53:00Z</cp:lastPrinted>
  <dcterms:created xsi:type="dcterms:W3CDTF">2025-02-12T06:49:00Z</dcterms:created>
  <dcterms:modified xsi:type="dcterms:W3CDTF">2025-02-12T06:49:00Z</dcterms:modified>
</cp:coreProperties>
</file>